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«УТВЕРЖДАЮ»</w:t>
      </w: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наблюдательного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Заведующий МАДОУ «Детский </w:t>
      </w: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ДОУ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сад № 369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  <w:proofErr w:type="spellEnd"/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И.В. Мартынова</w:t>
      </w:r>
      <w:r>
        <w:rPr>
          <w:rFonts w:ascii="Times New Roman" w:hAnsi="Times New Roman"/>
          <w:sz w:val="28"/>
          <w:szCs w:val="28"/>
        </w:rPr>
        <w:t xml:space="preserve">___________                                      </w:t>
      </w: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9C36A8" w:rsidRDefault="009C36A8" w:rsidP="009C36A8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9C36A8" w:rsidRPr="00C06499" w:rsidRDefault="009C36A8" w:rsidP="009C36A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06499">
        <w:rPr>
          <w:rFonts w:ascii="Times New Roman" w:hAnsi="Times New Roman"/>
          <w:b/>
          <w:sz w:val="28"/>
          <w:szCs w:val="28"/>
        </w:rPr>
        <w:t>ПОЛОЖЕНИЕ</w:t>
      </w:r>
    </w:p>
    <w:p w:rsidR="009C36A8" w:rsidRPr="00C06499" w:rsidRDefault="009C36A8" w:rsidP="009C36A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C36A8" w:rsidRDefault="009C36A8" w:rsidP="009C36A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0649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организации питания в ДОУ </w:t>
      </w:r>
    </w:p>
    <w:p w:rsidR="009C36A8" w:rsidRDefault="009C36A8" w:rsidP="009C36A8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C36A8" w:rsidRDefault="009C36A8" w:rsidP="009C36A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C36A8" w:rsidRDefault="009C36A8" w:rsidP="009C36A8">
      <w:pPr>
        <w:pStyle w:val="a3"/>
        <w:spacing w:after="0"/>
        <w:ind w:left="218"/>
        <w:rPr>
          <w:rFonts w:ascii="Times New Roman" w:hAnsi="Times New Roman"/>
          <w:b/>
          <w:sz w:val="28"/>
          <w:szCs w:val="28"/>
        </w:rPr>
      </w:pPr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</w:t>
      </w:r>
      <w:r w:rsidRPr="00DE2C1B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положение разработано </w:t>
      </w:r>
      <w:r>
        <w:rPr>
          <w:rFonts w:ascii="Times New Roman" w:hAnsi="Times New Roman"/>
          <w:sz w:val="28"/>
          <w:szCs w:val="28"/>
        </w:rPr>
        <w:t>для МАДОУ «Детский сад № 369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Учреждение) в соответствии с Федеральным Законом «Об образовании» ( с последующими изменениями и дополнениями), нормативно-методическими документами по разделу «Гигиена питания», методическими рекомендациями «питание детей в детских дошкольных учреждениях», утвержденными Минздравом СССР от 14.06.1984 г. и «Контроль за организацией питания в детских дошкольных учреждениях» от 13.03.1987г. № 4265-87, ФЗ от 02.01.2000 № </w:t>
      </w:r>
      <w:proofErr w:type="gramStart"/>
      <w:r>
        <w:rPr>
          <w:rFonts w:ascii="Times New Roman" w:hAnsi="Times New Roman"/>
          <w:sz w:val="28"/>
          <w:szCs w:val="28"/>
        </w:rPr>
        <w:t xml:space="preserve">29-ФЗ «О качестве и безопасности пищевых продуктов» (с последующими изменениями и дополнениями), Федеральным законом «О санитарно-эпидемиологическом благополучии населения (с последующими изменениями и дополнениями) № 52-ФЗ, Инструкцией по проведению С-витаминизации, Постановлением Главного государственного санитарного врача РФ от 15.05.2013 г. № 26 « 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2.4.1.3049»Санитарно-эпидемиологические 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организаций»,</w:t>
      </w:r>
      <w:r>
        <w:rPr>
          <w:rFonts w:ascii="Times New Roman" w:hAnsi="Times New Roman"/>
          <w:sz w:val="28"/>
          <w:szCs w:val="28"/>
        </w:rPr>
        <w:t xml:space="preserve"> Уставом учреждения.</w:t>
      </w:r>
      <w:proofErr w:type="gramEnd"/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Ответственность за организацию питания в Учреждении несет Заведующий Учреждением,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сотрудников, участвующих в организации питания (работники пищеблока, старшая медсестра, заместитель заведующ</w:t>
      </w:r>
      <w:r>
        <w:rPr>
          <w:rFonts w:ascii="Times New Roman" w:hAnsi="Times New Roman"/>
          <w:sz w:val="28"/>
          <w:szCs w:val="28"/>
        </w:rPr>
        <w:t>его по АХЧ, руководители структурных подразделений,</w:t>
      </w:r>
      <w:r>
        <w:rPr>
          <w:rFonts w:ascii="Times New Roman" w:hAnsi="Times New Roman"/>
          <w:sz w:val="28"/>
          <w:szCs w:val="28"/>
        </w:rPr>
        <w:t xml:space="preserve"> педагоги, помощники воспитателя)</w:t>
      </w:r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организации питания детей, посещающий ДОУ, разработанный с целью создания оптимальных условий для укрепления здоровья, обеспечения безопасности питания детей. </w:t>
      </w:r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6A8" w:rsidRDefault="009C36A8" w:rsidP="009C3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организации питания детей, посещающих Учреждение</w:t>
      </w:r>
    </w:p>
    <w:p w:rsidR="009C36A8" w:rsidRDefault="009C36A8" w:rsidP="009C36A8">
      <w:pPr>
        <w:pStyle w:val="a3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C36A8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 w:rsidRPr="000E3A0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Организация питания в учреждении возлагается на заведующего. </w:t>
      </w:r>
    </w:p>
    <w:p w:rsidR="009C36A8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учреждении должно быть предусмотрено помещение для питания детей.</w:t>
      </w:r>
    </w:p>
    <w:p w:rsidR="009C36A8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Требования к деятельности по формированию рационов, организации питания детей в Учреждении, производству, реализации, организации потребления продукции общественного питания для детей, посещающих учреждение, определяются санитарно-эпидемиологическими правилами и нормативами, несоблюдение которых создает угрозу жизни и здоровью детей, посещающих учреждение. </w:t>
      </w:r>
    </w:p>
    <w:p w:rsidR="009C36A8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Оборудование и содержание пищеблока Учреждения должны соответствовать санитарным правилам и нормативам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2.4.1.3049-13), а так же типовой инструкции   по охране труда при работе в пищеблоке. </w:t>
      </w:r>
    </w:p>
    <w:p w:rsidR="009C36A8" w:rsidRPr="000E3A0B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Посуда, инвентарь, тара должны быть изготовлены из материалов, разрешенных для контакта с пищевыми продуктами. </w:t>
      </w:r>
    </w:p>
    <w:p w:rsidR="009C36A8" w:rsidRDefault="009C36A8" w:rsidP="009C36A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C36A8" w:rsidRDefault="009C36A8" w:rsidP="009C36A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Условия, сроки хранения и приобретения продуктов</w:t>
      </w:r>
    </w:p>
    <w:p w:rsidR="009C36A8" w:rsidRDefault="009C36A8" w:rsidP="009C36A8">
      <w:pPr>
        <w:pStyle w:val="a3"/>
        <w:spacing w:after="0"/>
        <w:ind w:left="218"/>
        <w:rPr>
          <w:rFonts w:ascii="Times New Roman" w:hAnsi="Times New Roman"/>
          <w:b/>
          <w:sz w:val="28"/>
          <w:szCs w:val="28"/>
        </w:rPr>
      </w:pP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Продукты питания могут приобретаться в государственных и частных торгующих организациях при наличии сертификатов соответствия, удостоверения  качества на продукты, ветеринарной справки на молочную и мясную продукцию.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Транспортировку пищевых продуктов проводят в условиях, обеспечивающих их сохранность и предохраняющих от загрязнения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Хранение пищевых продуктов обеспечивается в соответствии с условиями хранения и сроками годности, установленными изготовителем в соответствии с нормативно-технической документацией.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Сроки хранения и реализации особо скоропортящихся продуктов должны соблюдаться в соответствии с санитарно-эпидемиологическими правилами и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</w:t>
      </w:r>
    </w:p>
    <w:p w:rsidR="009C36A8" w:rsidRPr="00B82405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C36A8" w:rsidRDefault="009C36A8" w:rsidP="009C36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 на пищеблоке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80071">
        <w:rPr>
          <w:rFonts w:ascii="Times New Roman" w:hAnsi="Times New Roman"/>
          <w:sz w:val="32"/>
          <w:szCs w:val="32"/>
        </w:rPr>
        <w:t xml:space="preserve">4.1. </w:t>
      </w:r>
      <w:r>
        <w:rPr>
          <w:rFonts w:ascii="Times New Roman" w:hAnsi="Times New Roman"/>
          <w:sz w:val="32"/>
          <w:szCs w:val="32"/>
        </w:rPr>
        <w:t xml:space="preserve">При организации питания необходимо соблюдать физиологические нормы суточной потребности в основных пищевых веществах, согласно 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санитарно-эпидемиологическим правилам и нормам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суточном рационе допускается отклонения калорийности на «-», «+» 5%.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Дети, посещающие Учреж</w:t>
      </w:r>
      <w:r>
        <w:rPr>
          <w:rFonts w:ascii="Times New Roman" w:hAnsi="Times New Roman"/>
          <w:sz w:val="28"/>
          <w:szCs w:val="28"/>
        </w:rPr>
        <w:t>дение, получают питание</w:t>
      </w:r>
      <w:r>
        <w:rPr>
          <w:rFonts w:ascii="Times New Roman" w:hAnsi="Times New Roman"/>
          <w:sz w:val="28"/>
          <w:szCs w:val="28"/>
        </w:rPr>
        <w:t xml:space="preserve"> 4 раз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день, обеспечивающее 80-90%суточного рациона. При этом первый  завтрак должен составлять 20% суточной калорийности, второй завтрак, включающий напиток или сок, или свежие фрукты – 5%, обед-35%, полдник-10%, ужин -20-25%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объём  пищи и выход блюд должны соответствовать возрасту детей.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Питание в учреждении осуществляется в соответствии с примерным меню, рассчитанным не менее чем на 10 дней, с учетом рекомендуемых среднесуточных норм питания в Учреждении для детей от 3 до 7 лет.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На основании меню ежедневно, на следующий день составляется меню-требование установленного образца с указанием выхода блюд для детей 3-7 лет.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составлении меню учитываются: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среднесуточный набор продуктов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объём блюд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нормы физиологических потребностей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-нормы потерь при холодной и тепловой обработке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 готовых блюд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-нормы взаимозаменяемости продуктов при приготовлении блюд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химическом составе блюд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отношении запрещённых продуктов и блюд.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стоимости и наличии продуктов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Меню-требование является основным документом при приготовлении пищи на пищеблоке.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Вносить изменения в утвержденное меню без </w:t>
      </w:r>
      <w:proofErr w:type="gramStart"/>
      <w:r>
        <w:rPr>
          <w:rFonts w:ascii="Times New Roman" w:hAnsi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заведующим учреждения запрещается.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При необходимости внесения изменений в меню (несвоевременный завоз продуктов, недоброкачественность продукта) старшей медсестрой составляется объяснительная с ука</w:t>
      </w:r>
      <w:r>
        <w:rPr>
          <w:rFonts w:ascii="Times New Roman" w:hAnsi="Times New Roman"/>
          <w:sz w:val="28"/>
          <w:szCs w:val="28"/>
        </w:rPr>
        <w:t>занием причины. В меню-требование</w:t>
      </w:r>
      <w:r>
        <w:rPr>
          <w:rFonts w:ascii="Times New Roman" w:hAnsi="Times New Roman"/>
          <w:sz w:val="28"/>
          <w:szCs w:val="28"/>
        </w:rPr>
        <w:t xml:space="preserve"> вносятся изменения и заверяются подписью заведующего учреждением. Исправления в меню не допускаются.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Для обеспечения преемственности питания, родителей (законных представителей) информируют об ассортименте питания ребенка, вывешивая меню на раздаче, в раздевалках с указанием полного наименования блюд.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 Ежедневно, старшей медсестрой, ведется учет питающихся детей в Учреждении.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должна присутствовать при закладке основных продуктов и проверят блюда на выходе.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Объём приготовленной пищи  должен соответствовать количеству детей и объёму разовых порций.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4.15. Выдача готовой пищи детям разрешается только после проведения приемочного контроля (снятия пробы)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 и записи в </w:t>
      </w:r>
      <w:proofErr w:type="spellStart"/>
      <w:r>
        <w:rPr>
          <w:rFonts w:ascii="Times New Roman" w:hAnsi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В целях профилактики недостаточности микронутриентов (витаминов и минеральных веществ) в учреждении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круглогодичная искусственная С-витаминизация  витаминизация готовых третьих блюд. 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выдача пищи на группы осуществляется строго по графику.  </w:t>
      </w:r>
    </w:p>
    <w:p w:rsidR="009C36A8" w:rsidRDefault="009C36A8" w:rsidP="009C36A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C36A8" w:rsidRPr="00680071" w:rsidRDefault="009C36A8" w:rsidP="009C36A8">
      <w:pPr>
        <w:spacing w:after="0"/>
        <w:ind w:left="142"/>
        <w:jc w:val="both"/>
        <w:rPr>
          <w:rFonts w:ascii="Times New Roman" w:hAnsi="Times New Roman"/>
          <w:sz w:val="32"/>
          <w:szCs w:val="32"/>
        </w:rPr>
      </w:pPr>
    </w:p>
    <w:p w:rsidR="009C36A8" w:rsidRPr="00B82405" w:rsidRDefault="009C36A8" w:rsidP="009C36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405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 xml:space="preserve">питания в группах </w:t>
      </w:r>
      <w:r w:rsidRPr="00B82405">
        <w:rPr>
          <w:rFonts w:ascii="Times New Roman" w:hAnsi="Times New Roman"/>
          <w:b/>
          <w:sz w:val="28"/>
          <w:szCs w:val="28"/>
        </w:rPr>
        <w:t xml:space="preserve">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Pr="00B8240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создании безопасных условий при подготовке и во время приема пищи.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формировании культурно-гигиенических навыков во время приема пищи детьми.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Получение пищи на группу осуществляется строго по графику, утвержденному </w:t>
      </w:r>
      <w:proofErr w:type="gramStart"/>
      <w:r>
        <w:rPr>
          <w:rFonts w:ascii="Times New Roman" w:hAnsi="Times New Roman"/>
          <w:sz w:val="28"/>
          <w:szCs w:val="28"/>
        </w:rPr>
        <w:t>заведующим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Привлекать детей к получению пищи с пищеблока категорически запрещается.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Перед раздачей пищи детям младший воспитатель обязан: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промыть столы горячей водой с мылом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вымыть руки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надеть специальную одеж</w:t>
      </w:r>
      <w:r>
        <w:rPr>
          <w:rFonts w:ascii="Times New Roman" w:hAnsi="Times New Roman"/>
          <w:sz w:val="28"/>
          <w:szCs w:val="28"/>
        </w:rPr>
        <w:t>ду для получения и раздачи пищи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сервировать столы в соответствии с приемом пищи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сервировке стола могут привлекаться дети с 3 лет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С целью формирования трудовых навыков и воспитания самостоятельности детей во время дежурства по столовой воспитателю необходимо сочетать работу дежурных и каждого ребенка.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Во время раздачи пищи категорически запрещается нахождение детей в обеденной зоне.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Подача блюд и прием пищи в обед осуществляется в следующем порядке: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сервировке столов на столы ставятся хлебные тарелки с хлебом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разливают 3 блюдо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салатницы раскладывают салат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подается 1 блюдо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</w:t>
      </w:r>
      <w:r w:rsidR="0078201E">
        <w:rPr>
          <w:rFonts w:ascii="Times New Roman" w:hAnsi="Times New Roman"/>
          <w:sz w:val="28"/>
          <w:szCs w:val="28"/>
        </w:rPr>
        <w:t>кончании приема 1 блюда, помощник воспитателя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убирает со столов тарелки из-под 1 блюда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подается 2 блюдо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прием заканчивается приемом третьего блюда</w:t>
      </w:r>
    </w:p>
    <w:p w:rsidR="009C36A8" w:rsidRPr="00EE3E60" w:rsidRDefault="009C36A8" w:rsidP="009C36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3E60">
        <w:rPr>
          <w:rFonts w:ascii="Times New Roman" w:hAnsi="Times New Roman"/>
          <w:b/>
          <w:sz w:val="28"/>
          <w:szCs w:val="28"/>
        </w:rPr>
        <w:t>Порядок учета питания, поступления и контроля денежных средств на продукты питания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30370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началу учебного года </w:t>
      </w:r>
      <w:proofErr w:type="gramStart"/>
      <w:r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издает приказ о назначении ответственных за питание детей.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6.2. Ежедневно старшая медсестра составляет меню-раскладку на следующий день. Меню составляется на основании списков присутствующих детей.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6.3. На следующий день в 8.00. часов педагоги подают сведения о фактически присутствующих детях в группах, оформляется заявка и передается на пищеблок.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6.4. Учет продуктов ведется в накопительной ведомости. Записи производятся на основании первичных документов в количественном и суммарном выражении. В конце месяца в ведомости подсчитываются итоги. </w:t>
      </w:r>
    </w:p>
    <w:p w:rsidR="009C36A8" w:rsidRPr="00B82405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6.5. Начисление оплаты за питание производится бухгалтерией учреждения на основании табелей посещаемости. Число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меню. Бухгалтерия, сверяя данные, осуществляет контроль рационального расходования бюджетных средств. </w:t>
      </w:r>
    </w:p>
    <w:p w:rsidR="009C36A8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6.6. Финансовое обеспечение питания отнесено к компетенции </w:t>
      </w:r>
      <w:proofErr w:type="gramStart"/>
      <w:r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/>
          <w:sz w:val="28"/>
          <w:szCs w:val="28"/>
        </w:rPr>
        <w:t>, главного бухгалтера</w:t>
      </w:r>
    </w:p>
    <w:p w:rsidR="009C36A8" w:rsidRPr="00B82405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C36A8" w:rsidRPr="00500C53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</w:p>
    <w:p w:rsidR="009C36A8" w:rsidRPr="00303706" w:rsidRDefault="009C36A8" w:rsidP="009C36A8">
      <w:pPr>
        <w:spacing w:after="0"/>
        <w:ind w:left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706">
        <w:rPr>
          <w:rFonts w:ascii="Times New Roman" w:hAnsi="Times New Roman"/>
          <w:b/>
          <w:sz w:val="28"/>
          <w:szCs w:val="28"/>
        </w:rPr>
        <w:t xml:space="preserve"> </w:t>
      </w:r>
    </w:p>
    <w:p w:rsidR="009C36A8" w:rsidRPr="00D81F49" w:rsidRDefault="009C36A8" w:rsidP="009C36A8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C36A8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</w:p>
    <w:p w:rsidR="009C36A8" w:rsidRPr="00AC7B95" w:rsidRDefault="009C36A8" w:rsidP="009C36A8">
      <w:pPr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36A8" w:rsidRPr="007B08DD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08DD">
        <w:rPr>
          <w:rFonts w:ascii="Times New Roman" w:hAnsi="Times New Roman"/>
          <w:sz w:val="28"/>
          <w:szCs w:val="28"/>
        </w:rPr>
        <w:t xml:space="preserve"> </w:t>
      </w:r>
    </w:p>
    <w:p w:rsidR="009C36A8" w:rsidRPr="00E958F9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6A8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</w:p>
    <w:p w:rsidR="009C36A8" w:rsidRPr="00E958F9" w:rsidRDefault="009C36A8" w:rsidP="009C36A8">
      <w:pPr>
        <w:pStyle w:val="a3"/>
        <w:spacing w:after="0"/>
        <w:ind w:left="218"/>
        <w:jc w:val="both"/>
        <w:rPr>
          <w:rFonts w:ascii="Times New Roman" w:hAnsi="Times New Roman"/>
          <w:sz w:val="28"/>
          <w:szCs w:val="28"/>
        </w:rPr>
      </w:pPr>
    </w:p>
    <w:p w:rsidR="009C36A8" w:rsidRPr="00DE2C1B" w:rsidRDefault="009C36A8" w:rsidP="009C3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1DFE" w:rsidRDefault="00591DFE"/>
    <w:sectPr w:rsidR="00591DFE" w:rsidSect="00C06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BC"/>
    <w:rsid w:val="00591DFE"/>
    <w:rsid w:val="0078201E"/>
    <w:rsid w:val="00975ABC"/>
    <w:rsid w:val="009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2014-06-13T11:30:00Z</dcterms:created>
  <dcterms:modified xsi:type="dcterms:W3CDTF">2014-06-13T11:41:00Z</dcterms:modified>
</cp:coreProperties>
</file>