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90" w:rsidRPr="002B53FA" w:rsidRDefault="00F54639" w:rsidP="00F54639">
      <w:pPr>
        <w:pStyle w:val="ConsTitle"/>
        <w:widowControl/>
        <w:rPr>
          <w:rFonts w:ascii="Times New Roman" w:hAnsi="Times New Roman" w:cs="Times New Roman"/>
          <w:bCs w:val="0"/>
          <w:sz w:val="24"/>
          <w:szCs w:val="24"/>
        </w:rPr>
      </w:pPr>
      <w:r>
        <w:rPr>
          <w:rFonts w:ascii="Times New Roman" w:hAnsi="Times New Roman" w:cs="Times New Roman"/>
          <w:bCs w:val="0"/>
          <w:sz w:val="24"/>
          <w:szCs w:val="24"/>
        </w:rPr>
        <w:t>СОГЛАСОВАНО:</w:t>
      </w:r>
      <w:r w:rsidR="00004B28">
        <w:rPr>
          <w:rFonts w:ascii="Times New Roman" w:hAnsi="Times New Roman" w:cs="Times New Roman"/>
          <w:bCs w:val="0"/>
          <w:sz w:val="24"/>
          <w:szCs w:val="24"/>
        </w:rPr>
        <w:t xml:space="preserve">                     </w:t>
      </w:r>
      <w:r w:rsidR="00917990">
        <w:rPr>
          <w:rFonts w:ascii="Times New Roman" w:hAnsi="Times New Roman" w:cs="Times New Roman"/>
          <w:bCs w:val="0"/>
          <w:sz w:val="24"/>
          <w:szCs w:val="24"/>
        </w:rPr>
        <w:t xml:space="preserve"> </w:t>
      </w:r>
      <w:r>
        <w:rPr>
          <w:rFonts w:ascii="Times New Roman" w:hAnsi="Times New Roman" w:cs="Times New Roman"/>
          <w:bCs w:val="0"/>
          <w:sz w:val="24"/>
          <w:szCs w:val="24"/>
        </w:rPr>
        <w:t xml:space="preserve">       </w:t>
      </w:r>
      <w:r w:rsidR="00917990">
        <w:rPr>
          <w:rFonts w:ascii="Times New Roman" w:hAnsi="Times New Roman" w:cs="Times New Roman"/>
          <w:bCs w:val="0"/>
          <w:sz w:val="24"/>
          <w:szCs w:val="24"/>
        </w:rPr>
        <w:t xml:space="preserve">                                              </w:t>
      </w:r>
      <w:r w:rsidR="00917990" w:rsidRPr="002B53FA">
        <w:rPr>
          <w:rFonts w:ascii="Times New Roman" w:hAnsi="Times New Roman" w:cs="Times New Roman"/>
          <w:bCs w:val="0"/>
          <w:sz w:val="24"/>
          <w:szCs w:val="24"/>
        </w:rPr>
        <w:t>УТВЕРЖДЕНО</w:t>
      </w:r>
      <w:r w:rsidR="00004B28">
        <w:rPr>
          <w:rFonts w:ascii="Times New Roman" w:hAnsi="Times New Roman" w:cs="Times New Roman"/>
          <w:bCs w:val="0"/>
          <w:sz w:val="24"/>
          <w:szCs w:val="24"/>
        </w:rPr>
        <w:t>:</w:t>
      </w:r>
    </w:p>
    <w:p w:rsidR="00917990" w:rsidRPr="002B53FA" w:rsidRDefault="00F54639" w:rsidP="00F54639">
      <w:pPr>
        <w:pStyle w:val="ConsTitle"/>
        <w:widowControl/>
        <w:rPr>
          <w:rFonts w:ascii="Times New Roman" w:hAnsi="Times New Roman" w:cs="Times New Roman"/>
          <w:sz w:val="24"/>
          <w:szCs w:val="24"/>
        </w:rPr>
      </w:pPr>
      <w:r>
        <w:rPr>
          <w:rFonts w:ascii="Times New Roman" w:hAnsi="Times New Roman" w:cs="Times New Roman"/>
          <w:bCs w:val="0"/>
          <w:sz w:val="24"/>
          <w:szCs w:val="24"/>
        </w:rPr>
        <w:t xml:space="preserve">Протокол наблюдательного                                                       </w:t>
      </w:r>
      <w:r w:rsidR="00857C09">
        <w:rPr>
          <w:rFonts w:ascii="Times New Roman" w:hAnsi="Times New Roman" w:cs="Times New Roman"/>
          <w:bCs w:val="0"/>
          <w:sz w:val="24"/>
          <w:szCs w:val="24"/>
        </w:rPr>
        <w:t xml:space="preserve">приказом </w:t>
      </w:r>
      <w:proofErr w:type="gramStart"/>
      <w:r w:rsidR="00857C09">
        <w:rPr>
          <w:rFonts w:ascii="Times New Roman" w:hAnsi="Times New Roman" w:cs="Times New Roman"/>
          <w:bCs w:val="0"/>
          <w:sz w:val="24"/>
          <w:szCs w:val="24"/>
        </w:rPr>
        <w:t>заведующего</w:t>
      </w:r>
      <w:r>
        <w:rPr>
          <w:rFonts w:ascii="Times New Roman" w:hAnsi="Times New Roman" w:cs="Times New Roman"/>
          <w:bCs w:val="0"/>
          <w:sz w:val="24"/>
          <w:szCs w:val="24"/>
        </w:rPr>
        <w:t xml:space="preserve">        </w:t>
      </w:r>
      <w:r w:rsidRPr="00F54639">
        <w:rPr>
          <w:rFonts w:ascii="Times New Roman" w:hAnsi="Times New Roman" w:cs="Times New Roman"/>
          <w:bCs w:val="0"/>
          <w:sz w:val="24"/>
          <w:szCs w:val="24"/>
        </w:rPr>
        <w:t>совета</w:t>
      </w:r>
      <w:proofErr w:type="gramEnd"/>
      <w:r>
        <w:rPr>
          <w:rFonts w:ascii="Times New Roman" w:hAnsi="Times New Roman" w:cs="Times New Roman"/>
          <w:bCs w:val="0"/>
          <w:sz w:val="24"/>
          <w:szCs w:val="24"/>
        </w:rPr>
        <w:t xml:space="preserve"> </w:t>
      </w:r>
      <w:r w:rsidR="00517E50">
        <w:rPr>
          <w:rFonts w:ascii="Times New Roman" w:hAnsi="Times New Roman" w:cs="Times New Roman"/>
          <w:bCs w:val="0"/>
          <w:sz w:val="24"/>
          <w:szCs w:val="24"/>
        </w:rPr>
        <w:t>от «_</w:t>
      </w:r>
      <w:r w:rsidR="00443AEB">
        <w:rPr>
          <w:rFonts w:ascii="Times New Roman" w:hAnsi="Times New Roman" w:cs="Times New Roman"/>
          <w:bCs w:val="0"/>
          <w:sz w:val="24"/>
          <w:szCs w:val="24"/>
          <w:u w:val="single"/>
        </w:rPr>
        <w:t>__</w:t>
      </w:r>
      <w:r w:rsidR="00517E50">
        <w:rPr>
          <w:rFonts w:ascii="Times New Roman" w:hAnsi="Times New Roman" w:cs="Times New Roman"/>
          <w:bCs w:val="0"/>
          <w:sz w:val="24"/>
          <w:szCs w:val="24"/>
        </w:rPr>
        <w:t xml:space="preserve">_» </w:t>
      </w:r>
      <w:r w:rsidR="00443AEB">
        <w:rPr>
          <w:rFonts w:ascii="Times New Roman" w:hAnsi="Times New Roman" w:cs="Times New Roman"/>
          <w:bCs w:val="0"/>
          <w:sz w:val="24"/>
          <w:szCs w:val="24"/>
          <w:u w:val="single"/>
        </w:rPr>
        <w:t>_______</w:t>
      </w:r>
      <w:r w:rsidR="00857C09">
        <w:rPr>
          <w:rFonts w:ascii="Times New Roman" w:hAnsi="Times New Roman" w:cs="Times New Roman"/>
          <w:bCs w:val="0"/>
          <w:sz w:val="24"/>
          <w:szCs w:val="24"/>
          <w:u w:val="single"/>
        </w:rPr>
        <w:t xml:space="preserve"> </w:t>
      </w:r>
      <w:r w:rsidR="00443AEB">
        <w:rPr>
          <w:rFonts w:ascii="Times New Roman" w:hAnsi="Times New Roman" w:cs="Times New Roman"/>
          <w:bCs w:val="0"/>
          <w:sz w:val="24"/>
          <w:szCs w:val="24"/>
          <w:u w:val="single"/>
        </w:rPr>
        <w:t xml:space="preserve"> ____</w:t>
      </w:r>
      <w:bookmarkStart w:id="0" w:name="_GoBack"/>
      <w:bookmarkEnd w:id="0"/>
      <w:r>
        <w:rPr>
          <w:rFonts w:ascii="Times New Roman" w:hAnsi="Times New Roman" w:cs="Times New Roman"/>
          <w:bCs w:val="0"/>
          <w:sz w:val="24"/>
          <w:szCs w:val="24"/>
        </w:rPr>
        <w:t xml:space="preserve">                                                   </w:t>
      </w:r>
      <w:r w:rsidR="00917990" w:rsidRPr="002B53FA">
        <w:rPr>
          <w:rFonts w:ascii="Times New Roman" w:hAnsi="Times New Roman" w:cs="Times New Roman"/>
          <w:sz w:val="24"/>
          <w:szCs w:val="24"/>
        </w:rPr>
        <w:t xml:space="preserve">Муниципального автономного </w:t>
      </w:r>
      <w:r>
        <w:rPr>
          <w:rFonts w:ascii="Times New Roman" w:hAnsi="Times New Roman" w:cs="Times New Roman"/>
          <w:sz w:val="24"/>
          <w:szCs w:val="24"/>
        </w:rPr>
        <w:t xml:space="preserve">    председатель _______________                                                  </w:t>
      </w:r>
      <w:r w:rsidR="00917990" w:rsidRPr="002B53FA">
        <w:rPr>
          <w:rFonts w:ascii="Times New Roman" w:hAnsi="Times New Roman" w:cs="Times New Roman"/>
          <w:sz w:val="24"/>
          <w:szCs w:val="24"/>
        </w:rPr>
        <w:t xml:space="preserve">дошкольного образовательного </w:t>
      </w:r>
      <w:r>
        <w:rPr>
          <w:rFonts w:ascii="Times New Roman" w:hAnsi="Times New Roman" w:cs="Times New Roman"/>
          <w:sz w:val="24"/>
          <w:szCs w:val="24"/>
        </w:rPr>
        <w:t xml:space="preserve">                                                                                                        А.В. </w:t>
      </w:r>
      <w:proofErr w:type="spellStart"/>
      <w:r>
        <w:rPr>
          <w:rFonts w:ascii="Times New Roman" w:hAnsi="Times New Roman" w:cs="Times New Roman"/>
          <w:sz w:val="24"/>
          <w:szCs w:val="24"/>
        </w:rPr>
        <w:t>Климовских</w:t>
      </w:r>
      <w:proofErr w:type="spellEnd"/>
      <w:r>
        <w:rPr>
          <w:rFonts w:ascii="Times New Roman" w:hAnsi="Times New Roman" w:cs="Times New Roman"/>
          <w:sz w:val="24"/>
          <w:szCs w:val="24"/>
        </w:rPr>
        <w:t xml:space="preserve">                                                                          </w:t>
      </w:r>
      <w:r w:rsidR="00917990" w:rsidRPr="002B53FA">
        <w:rPr>
          <w:rFonts w:ascii="Times New Roman" w:hAnsi="Times New Roman" w:cs="Times New Roman"/>
          <w:sz w:val="24"/>
          <w:szCs w:val="24"/>
        </w:rPr>
        <w:t>учреждения</w:t>
      </w:r>
    </w:p>
    <w:p w:rsidR="00917990" w:rsidRPr="000E11C2" w:rsidRDefault="00917990" w:rsidP="00917990">
      <w:pPr>
        <w:pStyle w:val="ConsTitle"/>
        <w:widowControl/>
        <w:ind w:left="6521"/>
        <w:rPr>
          <w:rFonts w:ascii="Times New Roman" w:hAnsi="Times New Roman" w:cs="Times New Roman"/>
          <w:b w:val="0"/>
          <w:bCs w:val="0"/>
          <w:sz w:val="24"/>
          <w:szCs w:val="24"/>
        </w:rPr>
      </w:pPr>
      <w:r w:rsidRPr="000E11C2">
        <w:rPr>
          <w:rFonts w:ascii="Times New Roman" w:hAnsi="Times New Roman" w:cs="Times New Roman"/>
          <w:sz w:val="24"/>
          <w:szCs w:val="24"/>
        </w:rPr>
        <w:t>«</w:t>
      </w:r>
      <w:r>
        <w:rPr>
          <w:rFonts w:ascii="Times New Roman" w:hAnsi="Times New Roman" w:cs="Times New Roman"/>
          <w:sz w:val="24"/>
          <w:szCs w:val="24"/>
        </w:rPr>
        <w:t>Детский сад № 369</w:t>
      </w:r>
      <w:r w:rsidRPr="000E11C2">
        <w:rPr>
          <w:rFonts w:ascii="Times New Roman" w:hAnsi="Times New Roman" w:cs="Times New Roman"/>
          <w:sz w:val="24"/>
          <w:szCs w:val="24"/>
        </w:rPr>
        <w:t xml:space="preserve">» </w:t>
      </w:r>
      <w:proofErr w:type="spellStart"/>
      <w:r w:rsidRPr="000E11C2">
        <w:rPr>
          <w:rFonts w:ascii="Times New Roman" w:hAnsi="Times New Roman" w:cs="Times New Roman"/>
          <w:sz w:val="24"/>
          <w:szCs w:val="24"/>
        </w:rPr>
        <w:t>г</w:t>
      </w:r>
      <w:proofErr w:type="gramStart"/>
      <w:r w:rsidRPr="000E11C2">
        <w:rPr>
          <w:rFonts w:ascii="Times New Roman" w:hAnsi="Times New Roman" w:cs="Times New Roman"/>
          <w:sz w:val="24"/>
          <w:szCs w:val="24"/>
        </w:rPr>
        <w:t>.П</w:t>
      </w:r>
      <w:proofErr w:type="gramEnd"/>
      <w:r w:rsidRPr="000E11C2">
        <w:rPr>
          <w:rFonts w:ascii="Times New Roman" w:hAnsi="Times New Roman" w:cs="Times New Roman"/>
          <w:sz w:val="24"/>
          <w:szCs w:val="24"/>
        </w:rPr>
        <w:t>ерми</w:t>
      </w:r>
      <w:proofErr w:type="spellEnd"/>
    </w:p>
    <w:p w:rsidR="00917990" w:rsidRPr="000E11C2" w:rsidRDefault="00917990" w:rsidP="00917990">
      <w:pPr>
        <w:pStyle w:val="ConsTitle"/>
        <w:widowControl/>
        <w:ind w:left="6521"/>
        <w:rPr>
          <w:rFonts w:ascii="Times New Roman" w:hAnsi="Times New Roman" w:cs="Times New Roman"/>
          <w:b w:val="0"/>
          <w:bCs w:val="0"/>
          <w:sz w:val="24"/>
          <w:szCs w:val="24"/>
        </w:rPr>
      </w:pPr>
      <w:r w:rsidRPr="000E11C2">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w:t>
      </w:r>
      <w:r w:rsidR="00443AEB">
        <w:rPr>
          <w:rFonts w:ascii="Times New Roman" w:hAnsi="Times New Roman" w:cs="Times New Roman"/>
          <w:b w:val="0"/>
          <w:bCs w:val="0"/>
          <w:sz w:val="24"/>
          <w:szCs w:val="24"/>
          <w:u w:val="single"/>
        </w:rPr>
        <w:t>___</w:t>
      </w:r>
      <w:r>
        <w:rPr>
          <w:rFonts w:ascii="Times New Roman" w:hAnsi="Times New Roman" w:cs="Times New Roman"/>
          <w:b w:val="0"/>
          <w:bCs w:val="0"/>
          <w:sz w:val="24"/>
          <w:szCs w:val="24"/>
          <w:u w:val="single"/>
        </w:rPr>
        <w:t>»</w:t>
      </w:r>
      <w:r w:rsidRPr="000E11C2">
        <w:rPr>
          <w:rFonts w:ascii="Times New Roman" w:hAnsi="Times New Roman" w:cs="Times New Roman"/>
          <w:b w:val="0"/>
          <w:bCs w:val="0"/>
          <w:sz w:val="24"/>
          <w:szCs w:val="24"/>
        </w:rPr>
        <w:t xml:space="preserve">_ </w:t>
      </w:r>
      <w:r>
        <w:rPr>
          <w:rFonts w:ascii="Times New Roman" w:hAnsi="Times New Roman" w:cs="Times New Roman"/>
          <w:b w:val="0"/>
          <w:bCs w:val="0"/>
          <w:sz w:val="24"/>
          <w:szCs w:val="24"/>
        </w:rPr>
        <w:t xml:space="preserve"> _</w:t>
      </w:r>
      <w:r w:rsidR="00443AEB">
        <w:rPr>
          <w:rFonts w:ascii="Times New Roman" w:hAnsi="Times New Roman" w:cs="Times New Roman"/>
          <w:b w:val="0"/>
          <w:bCs w:val="0"/>
          <w:sz w:val="24"/>
          <w:szCs w:val="24"/>
          <w:u w:val="single"/>
        </w:rPr>
        <w:t>__________</w:t>
      </w:r>
      <w:r>
        <w:rPr>
          <w:rFonts w:ascii="Times New Roman" w:hAnsi="Times New Roman" w:cs="Times New Roman"/>
          <w:b w:val="0"/>
          <w:bCs w:val="0"/>
          <w:sz w:val="24"/>
          <w:szCs w:val="24"/>
        </w:rPr>
        <w:t>_</w:t>
      </w:r>
      <w:r w:rsidR="00443AEB">
        <w:rPr>
          <w:rFonts w:ascii="Times New Roman" w:hAnsi="Times New Roman" w:cs="Times New Roman"/>
          <w:b w:val="0"/>
          <w:bCs w:val="0"/>
          <w:sz w:val="24"/>
          <w:szCs w:val="24"/>
          <w:u w:val="single"/>
        </w:rPr>
        <w:t>____</w:t>
      </w:r>
      <w:r w:rsidRPr="000E11C2">
        <w:rPr>
          <w:rFonts w:ascii="Times New Roman" w:hAnsi="Times New Roman" w:cs="Times New Roman"/>
          <w:b w:val="0"/>
          <w:bCs w:val="0"/>
          <w:sz w:val="24"/>
          <w:szCs w:val="24"/>
        </w:rPr>
        <w:t xml:space="preserve">_ </w:t>
      </w:r>
    </w:p>
    <w:p w:rsidR="00917990" w:rsidRPr="002B53FA" w:rsidRDefault="00917990" w:rsidP="00917990">
      <w:pPr>
        <w:pStyle w:val="ConsTitle"/>
        <w:widowControl/>
        <w:ind w:left="6521"/>
        <w:rPr>
          <w:rFonts w:ascii="Times New Roman" w:hAnsi="Times New Roman" w:cs="Times New Roman"/>
          <w:b w:val="0"/>
          <w:bCs w:val="0"/>
          <w:sz w:val="24"/>
          <w:szCs w:val="24"/>
        </w:rPr>
      </w:pPr>
      <w:r w:rsidRPr="000E11C2">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_</w:t>
      </w:r>
      <w:r w:rsidR="00443AEB">
        <w:rPr>
          <w:rFonts w:ascii="Times New Roman" w:hAnsi="Times New Roman" w:cs="Times New Roman"/>
          <w:b w:val="0"/>
          <w:bCs w:val="0"/>
          <w:sz w:val="24"/>
          <w:szCs w:val="24"/>
          <w:u w:val="single"/>
        </w:rPr>
        <w:t>___</w:t>
      </w:r>
      <w:r w:rsidRPr="000E11C2">
        <w:rPr>
          <w:rFonts w:ascii="Times New Roman" w:hAnsi="Times New Roman" w:cs="Times New Roman"/>
          <w:b w:val="0"/>
          <w:bCs w:val="0"/>
          <w:sz w:val="24"/>
          <w:szCs w:val="24"/>
        </w:rPr>
        <w:t>_</w:t>
      </w:r>
    </w:p>
    <w:p w:rsidR="00917990" w:rsidRPr="002B53FA" w:rsidRDefault="00917990" w:rsidP="00917990">
      <w:pPr>
        <w:pStyle w:val="ConsTitle"/>
        <w:widowControl/>
        <w:jc w:val="right"/>
        <w:rPr>
          <w:rFonts w:ascii="Times New Roman" w:hAnsi="Times New Roman" w:cs="Times New Roman"/>
          <w:b w:val="0"/>
          <w:bCs w:val="0"/>
          <w:sz w:val="24"/>
          <w:szCs w:val="24"/>
        </w:rPr>
      </w:pPr>
    </w:p>
    <w:p w:rsidR="00917990" w:rsidRPr="00004B28" w:rsidRDefault="00004B28" w:rsidP="00917990">
      <w:pPr>
        <w:pStyle w:val="ConsTitle"/>
        <w:widowControl/>
        <w:jc w:val="right"/>
        <w:rPr>
          <w:rFonts w:ascii="Times New Roman" w:hAnsi="Times New Roman" w:cs="Times New Roman"/>
          <w:bCs w:val="0"/>
          <w:sz w:val="24"/>
          <w:szCs w:val="24"/>
        </w:rPr>
      </w:pPr>
      <w:r>
        <w:rPr>
          <w:rFonts w:ascii="Times New Roman" w:hAnsi="Times New Roman" w:cs="Times New Roman"/>
          <w:bCs w:val="0"/>
          <w:sz w:val="24"/>
          <w:szCs w:val="24"/>
        </w:rPr>
        <w:t>ПРИНЯТО:</w:t>
      </w:r>
    </w:p>
    <w:p w:rsidR="00917990" w:rsidRDefault="00F54639" w:rsidP="00917990">
      <w:pPr>
        <w:pStyle w:val="ConsTitle"/>
        <w:widowControl/>
        <w:rPr>
          <w:rFonts w:ascii="Times New Roman" w:hAnsi="Times New Roman" w:cs="Times New Roman"/>
          <w:bCs w:val="0"/>
          <w:sz w:val="24"/>
          <w:szCs w:val="24"/>
        </w:rPr>
      </w:pPr>
      <w:r>
        <w:rPr>
          <w:rFonts w:ascii="Times New Roman" w:hAnsi="Times New Roman" w:cs="Times New Roman"/>
          <w:bCs w:val="0"/>
          <w:sz w:val="24"/>
          <w:szCs w:val="24"/>
        </w:rPr>
        <w:t xml:space="preserve">                                   </w:t>
      </w:r>
      <w:r w:rsidR="00004B28">
        <w:rPr>
          <w:rFonts w:ascii="Times New Roman" w:hAnsi="Times New Roman" w:cs="Times New Roman"/>
          <w:bCs w:val="0"/>
          <w:sz w:val="24"/>
          <w:szCs w:val="24"/>
        </w:rPr>
        <w:t xml:space="preserve">                                                                            протокол </w:t>
      </w:r>
      <w:proofErr w:type="gramStart"/>
      <w:r w:rsidR="00004B28">
        <w:rPr>
          <w:rFonts w:ascii="Times New Roman" w:hAnsi="Times New Roman" w:cs="Times New Roman"/>
          <w:bCs w:val="0"/>
          <w:sz w:val="24"/>
          <w:szCs w:val="24"/>
        </w:rPr>
        <w:t>педагогического</w:t>
      </w:r>
      <w:proofErr w:type="gramEnd"/>
    </w:p>
    <w:p w:rsidR="00917990" w:rsidRPr="00857C09" w:rsidRDefault="00F54639" w:rsidP="00917990">
      <w:pPr>
        <w:pStyle w:val="ConsTitle"/>
        <w:widowControl/>
        <w:rPr>
          <w:rFonts w:ascii="Times New Roman" w:hAnsi="Times New Roman" w:cs="Times New Roman"/>
          <w:bCs w:val="0"/>
          <w:sz w:val="24"/>
          <w:szCs w:val="24"/>
          <w:u w:val="single"/>
        </w:rPr>
      </w:pPr>
      <w:r>
        <w:rPr>
          <w:rFonts w:ascii="Times New Roman" w:hAnsi="Times New Roman" w:cs="Times New Roman"/>
          <w:bCs w:val="0"/>
          <w:sz w:val="24"/>
          <w:szCs w:val="24"/>
        </w:rPr>
        <w:t xml:space="preserve">                                                   </w:t>
      </w:r>
      <w:r w:rsidR="00004B28">
        <w:rPr>
          <w:rFonts w:ascii="Times New Roman" w:hAnsi="Times New Roman" w:cs="Times New Roman"/>
          <w:bCs w:val="0"/>
          <w:sz w:val="24"/>
          <w:szCs w:val="24"/>
        </w:rPr>
        <w:t xml:space="preserve">                            </w:t>
      </w:r>
      <w:r w:rsidR="00857C09">
        <w:rPr>
          <w:rFonts w:ascii="Times New Roman" w:hAnsi="Times New Roman" w:cs="Times New Roman"/>
          <w:bCs w:val="0"/>
          <w:sz w:val="24"/>
          <w:szCs w:val="24"/>
        </w:rPr>
        <w:t xml:space="preserve">                              </w:t>
      </w:r>
      <w:r w:rsidR="00004B28">
        <w:rPr>
          <w:rFonts w:ascii="Times New Roman" w:hAnsi="Times New Roman" w:cs="Times New Roman"/>
          <w:bCs w:val="0"/>
          <w:sz w:val="24"/>
          <w:szCs w:val="24"/>
        </w:rPr>
        <w:t xml:space="preserve">совета </w:t>
      </w:r>
      <w:proofErr w:type="gramStart"/>
      <w:r w:rsidR="00004B28">
        <w:rPr>
          <w:rFonts w:ascii="Times New Roman" w:hAnsi="Times New Roman" w:cs="Times New Roman"/>
          <w:bCs w:val="0"/>
          <w:sz w:val="24"/>
          <w:szCs w:val="24"/>
        </w:rPr>
        <w:t>от</w:t>
      </w:r>
      <w:proofErr w:type="gramEnd"/>
      <w:r w:rsidR="00004B28">
        <w:rPr>
          <w:rFonts w:ascii="Times New Roman" w:hAnsi="Times New Roman" w:cs="Times New Roman"/>
          <w:bCs w:val="0"/>
          <w:sz w:val="24"/>
          <w:szCs w:val="24"/>
        </w:rPr>
        <w:t xml:space="preserve"> «_</w:t>
      </w:r>
      <w:r w:rsidR="00443AEB">
        <w:rPr>
          <w:rFonts w:ascii="Times New Roman" w:hAnsi="Times New Roman" w:cs="Times New Roman"/>
          <w:bCs w:val="0"/>
          <w:sz w:val="24"/>
          <w:szCs w:val="24"/>
          <w:u w:val="single"/>
        </w:rPr>
        <w:t>__</w:t>
      </w:r>
      <w:r w:rsidR="00443AEB">
        <w:rPr>
          <w:rFonts w:ascii="Times New Roman" w:hAnsi="Times New Roman" w:cs="Times New Roman"/>
          <w:bCs w:val="0"/>
          <w:sz w:val="24"/>
          <w:szCs w:val="24"/>
        </w:rPr>
        <w:t>_» ___________</w:t>
      </w:r>
    </w:p>
    <w:p w:rsidR="00917990" w:rsidRPr="00917990" w:rsidRDefault="00F54639" w:rsidP="00917990">
      <w:pPr>
        <w:pStyle w:val="ConsTitle"/>
        <w:widowControl/>
        <w:rPr>
          <w:rFonts w:ascii="Times New Roman" w:hAnsi="Times New Roman" w:cs="Times New Roman"/>
          <w:bCs w:val="0"/>
          <w:sz w:val="24"/>
          <w:szCs w:val="24"/>
        </w:rPr>
      </w:pPr>
      <w:r>
        <w:rPr>
          <w:rFonts w:ascii="Times New Roman" w:hAnsi="Times New Roman" w:cs="Times New Roman"/>
          <w:bCs w:val="0"/>
          <w:sz w:val="24"/>
          <w:szCs w:val="24"/>
        </w:rPr>
        <w:t xml:space="preserve">                                                    </w:t>
      </w:r>
      <w:r w:rsidR="00004B28">
        <w:rPr>
          <w:rFonts w:ascii="Times New Roman" w:hAnsi="Times New Roman" w:cs="Times New Roman"/>
          <w:bCs w:val="0"/>
          <w:sz w:val="24"/>
          <w:szCs w:val="24"/>
        </w:rPr>
        <w:t xml:space="preserve">                                 </w:t>
      </w:r>
      <w:r w:rsidR="00857C09">
        <w:rPr>
          <w:rFonts w:ascii="Times New Roman" w:hAnsi="Times New Roman" w:cs="Times New Roman"/>
          <w:bCs w:val="0"/>
          <w:sz w:val="24"/>
          <w:szCs w:val="24"/>
        </w:rPr>
        <w:t xml:space="preserve">                          № __</w:t>
      </w:r>
      <w:r w:rsidR="00004B28">
        <w:rPr>
          <w:rFonts w:ascii="Times New Roman" w:hAnsi="Times New Roman" w:cs="Times New Roman"/>
          <w:bCs w:val="0"/>
          <w:sz w:val="24"/>
          <w:szCs w:val="24"/>
        </w:rPr>
        <w:t>___</w:t>
      </w:r>
    </w:p>
    <w:p w:rsidR="00917990" w:rsidRDefault="00917990" w:rsidP="00917990">
      <w:pPr>
        <w:pStyle w:val="ConsTitle"/>
        <w:widowControl/>
        <w:rPr>
          <w:rFonts w:ascii="Times New Roman" w:hAnsi="Times New Roman" w:cs="Times New Roman"/>
          <w:b w:val="0"/>
          <w:bCs w:val="0"/>
          <w:sz w:val="24"/>
          <w:szCs w:val="24"/>
        </w:rPr>
      </w:pPr>
    </w:p>
    <w:p w:rsidR="00917990" w:rsidRDefault="00917990" w:rsidP="00917990">
      <w:pPr>
        <w:pStyle w:val="ConsTitle"/>
        <w:widowControl/>
        <w:rPr>
          <w:rFonts w:ascii="Times New Roman" w:hAnsi="Times New Roman" w:cs="Times New Roman"/>
          <w:b w:val="0"/>
          <w:bCs w:val="0"/>
          <w:sz w:val="24"/>
          <w:szCs w:val="24"/>
        </w:rPr>
      </w:pPr>
    </w:p>
    <w:p w:rsidR="00917990" w:rsidRDefault="00917990" w:rsidP="00917990">
      <w:pPr>
        <w:pStyle w:val="ConsTitle"/>
        <w:widowControl/>
        <w:jc w:val="right"/>
        <w:rPr>
          <w:rFonts w:ascii="Times New Roman" w:hAnsi="Times New Roman" w:cs="Times New Roman"/>
          <w:b w:val="0"/>
          <w:bCs w:val="0"/>
          <w:sz w:val="24"/>
          <w:szCs w:val="24"/>
        </w:rPr>
      </w:pPr>
    </w:p>
    <w:p w:rsidR="00917990" w:rsidRPr="002B53FA" w:rsidRDefault="00917990" w:rsidP="00917990">
      <w:pPr>
        <w:pStyle w:val="ConsTitle"/>
        <w:widowControl/>
        <w:jc w:val="right"/>
        <w:rPr>
          <w:rFonts w:ascii="Times New Roman" w:hAnsi="Times New Roman" w:cs="Times New Roman"/>
          <w:b w:val="0"/>
          <w:bCs w:val="0"/>
          <w:sz w:val="24"/>
          <w:szCs w:val="24"/>
        </w:rPr>
      </w:pPr>
    </w:p>
    <w:p w:rsidR="00917990" w:rsidRPr="002B53FA" w:rsidRDefault="00917990" w:rsidP="00917990">
      <w:pPr>
        <w:pStyle w:val="ConsTitle"/>
        <w:widowControl/>
        <w:jc w:val="center"/>
        <w:rPr>
          <w:rFonts w:ascii="Times New Roman" w:hAnsi="Times New Roman" w:cs="Times New Roman"/>
          <w:bCs w:val="0"/>
          <w:sz w:val="24"/>
          <w:szCs w:val="24"/>
        </w:rPr>
      </w:pPr>
      <w:r w:rsidRPr="002B53FA">
        <w:rPr>
          <w:rFonts w:ascii="Times New Roman" w:hAnsi="Times New Roman" w:cs="Times New Roman"/>
          <w:bCs w:val="0"/>
          <w:sz w:val="24"/>
          <w:szCs w:val="24"/>
        </w:rPr>
        <w:t>Положение</w:t>
      </w:r>
    </w:p>
    <w:p w:rsidR="00917990" w:rsidRDefault="00917990" w:rsidP="00917990">
      <w:pPr>
        <w:pStyle w:val="ConsTitle"/>
        <w:widowControl/>
        <w:jc w:val="center"/>
        <w:rPr>
          <w:rFonts w:ascii="Times New Roman" w:hAnsi="Times New Roman" w:cs="Times New Roman"/>
          <w:bCs w:val="0"/>
          <w:sz w:val="24"/>
          <w:szCs w:val="24"/>
        </w:rPr>
      </w:pPr>
      <w:r w:rsidRPr="002B53FA">
        <w:rPr>
          <w:rFonts w:ascii="Times New Roman" w:hAnsi="Times New Roman" w:cs="Times New Roman"/>
          <w:bCs w:val="0"/>
          <w:sz w:val="24"/>
          <w:szCs w:val="24"/>
        </w:rPr>
        <w:t>об оказании платны</w:t>
      </w:r>
      <w:r w:rsidR="00517E50">
        <w:rPr>
          <w:rFonts w:ascii="Times New Roman" w:hAnsi="Times New Roman" w:cs="Times New Roman"/>
          <w:bCs w:val="0"/>
          <w:sz w:val="24"/>
          <w:szCs w:val="24"/>
        </w:rPr>
        <w:t>х</w:t>
      </w:r>
      <w:r w:rsidRPr="002B53FA">
        <w:rPr>
          <w:rFonts w:ascii="Times New Roman" w:hAnsi="Times New Roman" w:cs="Times New Roman"/>
          <w:bCs w:val="0"/>
          <w:sz w:val="24"/>
          <w:szCs w:val="24"/>
        </w:rPr>
        <w:t xml:space="preserve"> образовательных услуг</w:t>
      </w:r>
    </w:p>
    <w:p w:rsidR="00917990" w:rsidRPr="002B53FA" w:rsidRDefault="00917990" w:rsidP="00917990">
      <w:pPr>
        <w:pStyle w:val="ConsTitle"/>
        <w:widowControl/>
        <w:jc w:val="center"/>
        <w:rPr>
          <w:rFonts w:ascii="Times New Roman" w:hAnsi="Times New Roman" w:cs="Times New Roman"/>
          <w:sz w:val="24"/>
          <w:szCs w:val="24"/>
        </w:rPr>
      </w:pPr>
      <w:r w:rsidRPr="002B53FA">
        <w:rPr>
          <w:rFonts w:ascii="Times New Roman" w:hAnsi="Times New Roman" w:cs="Times New Roman"/>
          <w:sz w:val="24"/>
          <w:szCs w:val="24"/>
        </w:rPr>
        <w:t>Муниципального автономного дошкольного образовательного учреждения</w:t>
      </w:r>
    </w:p>
    <w:p w:rsidR="00917990" w:rsidRPr="000E11C2" w:rsidRDefault="00917990" w:rsidP="00917990">
      <w:pPr>
        <w:pStyle w:val="ConsTitle"/>
        <w:widowControl/>
        <w:jc w:val="center"/>
        <w:rPr>
          <w:rFonts w:ascii="Times New Roman" w:hAnsi="Times New Roman" w:cs="Times New Roman"/>
          <w:b w:val="0"/>
          <w:bCs w:val="0"/>
          <w:sz w:val="24"/>
          <w:szCs w:val="24"/>
        </w:rPr>
      </w:pPr>
      <w:r w:rsidRPr="000E11C2">
        <w:rPr>
          <w:rFonts w:ascii="Times New Roman" w:hAnsi="Times New Roman" w:cs="Times New Roman"/>
          <w:sz w:val="24"/>
          <w:szCs w:val="24"/>
        </w:rPr>
        <w:t>«</w:t>
      </w:r>
      <w:r>
        <w:rPr>
          <w:rFonts w:ascii="Times New Roman" w:hAnsi="Times New Roman" w:cs="Times New Roman"/>
          <w:sz w:val="24"/>
          <w:szCs w:val="24"/>
        </w:rPr>
        <w:t>Детский сад № 369</w:t>
      </w:r>
      <w:r w:rsidRPr="000E11C2">
        <w:rPr>
          <w:rFonts w:ascii="Times New Roman" w:hAnsi="Times New Roman" w:cs="Times New Roman"/>
          <w:sz w:val="24"/>
          <w:szCs w:val="24"/>
        </w:rPr>
        <w:t xml:space="preserve">» </w:t>
      </w:r>
      <w:proofErr w:type="spellStart"/>
      <w:r w:rsidRPr="000E11C2">
        <w:rPr>
          <w:rFonts w:ascii="Times New Roman" w:hAnsi="Times New Roman" w:cs="Times New Roman"/>
          <w:sz w:val="24"/>
          <w:szCs w:val="24"/>
        </w:rPr>
        <w:t>г</w:t>
      </w:r>
      <w:proofErr w:type="gramStart"/>
      <w:r w:rsidRPr="000E11C2">
        <w:rPr>
          <w:rFonts w:ascii="Times New Roman" w:hAnsi="Times New Roman" w:cs="Times New Roman"/>
          <w:sz w:val="24"/>
          <w:szCs w:val="24"/>
        </w:rPr>
        <w:t>.П</w:t>
      </w:r>
      <w:proofErr w:type="gramEnd"/>
      <w:r w:rsidRPr="000E11C2">
        <w:rPr>
          <w:rFonts w:ascii="Times New Roman" w:hAnsi="Times New Roman" w:cs="Times New Roman"/>
          <w:sz w:val="24"/>
          <w:szCs w:val="24"/>
        </w:rPr>
        <w:t>ерми</w:t>
      </w:r>
      <w:proofErr w:type="spellEnd"/>
    </w:p>
    <w:p w:rsidR="00917990" w:rsidRPr="002B53FA" w:rsidRDefault="00917990" w:rsidP="00917990">
      <w:pPr>
        <w:pStyle w:val="ConsTitle"/>
        <w:widowControl/>
        <w:jc w:val="center"/>
        <w:rPr>
          <w:rFonts w:ascii="Times New Roman" w:hAnsi="Times New Roman" w:cs="Times New Roman"/>
          <w:b w:val="0"/>
          <w:sz w:val="24"/>
          <w:szCs w:val="24"/>
        </w:rPr>
      </w:pPr>
    </w:p>
    <w:p w:rsidR="00917990" w:rsidRPr="002B53FA" w:rsidRDefault="00917990" w:rsidP="00917990">
      <w:pPr>
        <w:pStyle w:val="ConsNonformat"/>
        <w:widowControl/>
        <w:jc w:val="center"/>
        <w:rPr>
          <w:rFonts w:ascii="Times New Roman" w:hAnsi="Times New Roman" w:cs="Times New Roman"/>
          <w:sz w:val="24"/>
          <w:szCs w:val="24"/>
        </w:rPr>
      </w:pPr>
    </w:p>
    <w:p w:rsidR="00917990" w:rsidRPr="002B53FA" w:rsidRDefault="00917990" w:rsidP="00917990">
      <w:pPr>
        <w:pStyle w:val="ConsNormal"/>
        <w:widowControl/>
        <w:ind w:firstLine="0"/>
        <w:jc w:val="center"/>
        <w:rPr>
          <w:rFonts w:ascii="Times New Roman" w:hAnsi="Times New Roman" w:cs="Times New Roman"/>
          <w:b/>
          <w:sz w:val="24"/>
          <w:szCs w:val="24"/>
        </w:rPr>
      </w:pPr>
      <w:r w:rsidRPr="002B53FA">
        <w:rPr>
          <w:rFonts w:ascii="Times New Roman" w:hAnsi="Times New Roman" w:cs="Times New Roman"/>
          <w:b/>
          <w:sz w:val="24"/>
          <w:szCs w:val="24"/>
        </w:rPr>
        <w:t>1. Общие положения.</w:t>
      </w:r>
    </w:p>
    <w:p w:rsidR="00917990" w:rsidRPr="002B53FA" w:rsidRDefault="00917990" w:rsidP="00917990">
      <w:pPr>
        <w:pStyle w:val="ConsNonformat"/>
        <w:widowControl/>
        <w:jc w:val="both"/>
        <w:rPr>
          <w:rFonts w:ascii="Times New Roman" w:hAnsi="Times New Roman" w:cs="Times New Roman"/>
          <w:sz w:val="24"/>
          <w:szCs w:val="24"/>
        </w:rPr>
      </w:pPr>
    </w:p>
    <w:p w:rsidR="00917990" w:rsidRPr="002B53FA" w:rsidRDefault="00917990" w:rsidP="00917990">
      <w:pPr>
        <w:pStyle w:val="ConsTitle"/>
        <w:widowControl/>
        <w:jc w:val="center"/>
        <w:rPr>
          <w:rFonts w:ascii="Times New Roman" w:hAnsi="Times New Roman" w:cs="Times New Roman"/>
          <w:b w:val="0"/>
          <w:sz w:val="24"/>
          <w:szCs w:val="24"/>
        </w:rPr>
      </w:pPr>
      <w:r w:rsidRPr="002B53FA">
        <w:rPr>
          <w:rFonts w:ascii="Times New Roman" w:hAnsi="Times New Roman" w:cs="Times New Roman"/>
          <w:b w:val="0"/>
          <w:sz w:val="24"/>
          <w:szCs w:val="24"/>
        </w:rPr>
        <w:t xml:space="preserve">         1.1. Настоящее Положение</w:t>
      </w:r>
      <w:r w:rsidRPr="002B53FA">
        <w:rPr>
          <w:rFonts w:ascii="Times New Roman" w:hAnsi="Times New Roman" w:cs="Times New Roman"/>
          <w:b w:val="0"/>
          <w:bCs w:val="0"/>
          <w:sz w:val="24"/>
          <w:szCs w:val="24"/>
        </w:rPr>
        <w:t xml:space="preserve"> об оказании платных дополнительных образовательных услуг</w:t>
      </w:r>
    </w:p>
    <w:p w:rsidR="00917990" w:rsidRPr="002B53FA" w:rsidRDefault="00917990" w:rsidP="00917990">
      <w:pPr>
        <w:pStyle w:val="ConsTitle"/>
        <w:widowControl/>
        <w:jc w:val="both"/>
        <w:rPr>
          <w:rFonts w:ascii="Times New Roman" w:hAnsi="Times New Roman" w:cs="Times New Roman"/>
          <w:b w:val="0"/>
          <w:sz w:val="24"/>
          <w:szCs w:val="24"/>
        </w:rPr>
      </w:pPr>
      <w:proofErr w:type="gramStart"/>
      <w:r w:rsidRPr="002B53FA">
        <w:rPr>
          <w:rFonts w:ascii="Times New Roman" w:hAnsi="Times New Roman" w:cs="Times New Roman"/>
          <w:b w:val="0"/>
          <w:sz w:val="24"/>
          <w:szCs w:val="24"/>
        </w:rPr>
        <w:t>(далее - Положение) разработано в соответствии с Законом Российской Федерации «Об образовании</w:t>
      </w:r>
      <w:r w:rsidR="00004B28">
        <w:rPr>
          <w:rFonts w:ascii="Times New Roman" w:hAnsi="Times New Roman" w:cs="Times New Roman"/>
          <w:b w:val="0"/>
          <w:sz w:val="24"/>
          <w:szCs w:val="24"/>
        </w:rPr>
        <w:t xml:space="preserve"> в РФ</w:t>
      </w:r>
      <w:r w:rsidRPr="002B53FA">
        <w:rPr>
          <w:rFonts w:ascii="Times New Roman" w:hAnsi="Times New Roman" w:cs="Times New Roman"/>
          <w:b w:val="0"/>
          <w:sz w:val="24"/>
          <w:szCs w:val="24"/>
        </w:rPr>
        <w:t>»</w:t>
      </w:r>
      <w:r w:rsidR="00004B28">
        <w:rPr>
          <w:rFonts w:ascii="Times New Roman" w:hAnsi="Times New Roman" w:cs="Times New Roman"/>
          <w:b w:val="0"/>
          <w:sz w:val="24"/>
          <w:szCs w:val="24"/>
        </w:rPr>
        <w:t xml:space="preserve">   от 29.12.2012 № 273</w:t>
      </w:r>
      <w:r w:rsidRPr="002B53FA">
        <w:rPr>
          <w:rFonts w:ascii="Times New Roman" w:hAnsi="Times New Roman" w:cs="Times New Roman"/>
          <w:b w:val="0"/>
          <w:sz w:val="24"/>
          <w:szCs w:val="24"/>
        </w:rPr>
        <w:t xml:space="preserve">, Гражданским кодексом Российской Федерации,  Налоговым кодексом Российской Федерации, Законом Российской Федерации от 07.02.1992 № 2300-1 «О защите прав потребителей», Письмом Комитета по образованию и науке администрации города Перми от 20.09.2000 № 2358 «Информационное письмо о внебюджетных средствах образовательных учреждений», Постановлением правительства Российской Федерации </w:t>
      </w:r>
      <w:r w:rsidR="00004B28">
        <w:rPr>
          <w:rFonts w:ascii="Times New Roman" w:hAnsi="Times New Roman" w:cs="Times New Roman"/>
          <w:b w:val="0"/>
          <w:sz w:val="24"/>
          <w:szCs w:val="24"/>
        </w:rPr>
        <w:t>от 15.08.2013 № 706</w:t>
      </w:r>
      <w:proofErr w:type="gramEnd"/>
      <w:r w:rsidRPr="002B53FA">
        <w:rPr>
          <w:rFonts w:ascii="Times New Roman" w:hAnsi="Times New Roman" w:cs="Times New Roman"/>
          <w:b w:val="0"/>
          <w:sz w:val="24"/>
          <w:szCs w:val="24"/>
        </w:rPr>
        <w:t xml:space="preserve"> «Об утверждении правил оказания платных образовательных услуг», Уставом учреждения  и  иными нормативными актами Российской Федерации.</w:t>
      </w:r>
    </w:p>
    <w:p w:rsidR="00917990" w:rsidRPr="000E11C2"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xml:space="preserve">1.2. Настоящее Положение определяет порядок и условия оказания платных дополнительных </w:t>
      </w:r>
      <w:r w:rsidRPr="000E11C2">
        <w:rPr>
          <w:rFonts w:ascii="Times New Roman" w:hAnsi="Times New Roman" w:cs="Times New Roman"/>
          <w:sz w:val="24"/>
          <w:szCs w:val="24"/>
        </w:rPr>
        <w:t>образовательных услуг в Муниципальном автономном дошкольном образовательном учреждении «Детский сад №</w:t>
      </w:r>
      <w:r>
        <w:rPr>
          <w:rFonts w:ascii="Times New Roman" w:hAnsi="Times New Roman" w:cs="Times New Roman"/>
          <w:sz w:val="24"/>
          <w:szCs w:val="24"/>
        </w:rPr>
        <w:t xml:space="preserve"> 369</w:t>
      </w:r>
      <w:r w:rsidRPr="000E11C2">
        <w:rPr>
          <w:rFonts w:ascii="Times New Roman" w:hAnsi="Times New Roman" w:cs="Times New Roman"/>
          <w:sz w:val="24"/>
          <w:szCs w:val="24"/>
        </w:rPr>
        <w:t xml:space="preserve">» </w:t>
      </w:r>
      <w:proofErr w:type="spellStart"/>
      <w:r w:rsidRPr="000E11C2">
        <w:rPr>
          <w:rFonts w:ascii="Times New Roman" w:hAnsi="Times New Roman" w:cs="Times New Roman"/>
          <w:sz w:val="24"/>
          <w:szCs w:val="24"/>
        </w:rPr>
        <w:t>г</w:t>
      </w:r>
      <w:proofErr w:type="gramStart"/>
      <w:r w:rsidRPr="000E11C2">
        <w:rPr>
          <w:rFonts w:ascii="Times New Roman" w:hAnsi="Times New Roman" w:cs="Times New Roman"/>
          <w:sz w:val="24"/>
          <w:szCs w:val="24"/>
        </w:rPr>
        <w:t>.П</w:t>
      </w:r>
      <w:proofErr w:type="gramEnd"/>
      <w:r w:rsidRPr="000E11C2">
        <w:rPr>
          <w:rFonts w:ascii="Times New Roman" w:hAnsi="Times New Roman" w:cs="Times New Roman"/>
          <w:sz w:val="24"/>
          <w:szCs w:val="24"/>
        </w:rPr>
        <w:t>ерми</w:t>
      </w:r>
      <w:proofErr w:type="spellEnd"/>
      <w:r w:rsidRPr="000E11C2">
        <w:rPr>
          <w:rFonts w:ascii="Times New Roman" w:hAnsi="Times New Roman" w:cs="Times New Roman"/>
          <w:sz w:val="24"/>
          <w:szCs w:val="24"/>
        </w:rPr>
        <w:t>.</w:t>
      </w:r>
    </w:p>
    <w:p w:rsidR="00917990" w:rsidRPr="002B53FA" w:rsidRDefault="00917990" w:rsidP="00917990">
      <w:pPr>
        <w:pStyle w:val="ConsNormal"/>
        <w:widowControl/>
        <w:rPr>
          <w:rFonts w:ascii="Times New Roman" w:hAnsi="Times New Roman" w:cs="Times New Roman"/>
          <w:sz w:val="24"/>
          <w:szCs w:val="24"/>
        </w:rPr>
      </w:pPr>
      <w:r w:rsidRPr="000E11C2">
        <w:rPr>
          <w:rFonts w:ascii="Times New Roman" w:hAnsi="Times New Roman" w:cs="Times New Roman"/>
          <w:sz w:val="24"/>
          <w:szCs w:val="24"/>
        </w:rPr>
        <w:t>1.3.  Настоящее Положение регулирует отношения, возникающие между потребителем</w:t>
      </w:r>
      <w:r w:rsidRPr="002B53FA">
        <w:rPr>
          <w:rFonts w:ascii="Times New Roman" w:hAnsi="Times New Roman" w:cs="Times New Roman"/>
          <w:sz w:val="24"/>
          <w:szCs w:val="24"/>
        </w:rPr>
        <w:t xml:space="preserve"> и исполнителем при оказании платных дополнительных образовательных услуг в учреждении.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1.4. Муниципальное автономное дошкольное образовательное учреждение «</w:t>
      </w:r>
      <w:r>
        <w:rPr>
          <w:rFonts w:ascii="Times New Roman" w:hAnsi="Times New Roman" w:cs="Times New Roman"/>
          <w:sz w:val="24"/>
          <w:szCs w:val="24"/>
        </w:rPr>
        <w:t>Детский сад № 369</w:t>
      </w:r>
      <w:r w:rsidRPr="002B53FA">
        <w:rPr>
          <w:rFonts w:ascii="Times New Roman" w:hAnsi="Times New Roman" w:cs="Times New Roman"/>
          <w:sz w:val="24"/>
          <w:szCs w:val="24"/>
        </w:rPr>
        <w:t xml:space="preserve">» </w:t>
      </w:r>
      <w:proofErr w:type="spellStart"/>
      <w:r w:rsidRPr="002B53FA">
        <w:rPr>
          <w:rFonts w:ascii="Times New Roman" w:hAnsi="Times New Roman" w:cs="Times New Roman"/>
          <w:sz w:val="24"/>
          <w:szCs w:val="24"/>
        </w:rPr>
        <w:t>г</w:t>
      </w:r>
      <w:proofErr w:type="gramStart"/>
      <w:r w:rsidRPr="002B53FA">
        <w:rPr>
          <w:rFonts w:ascii="Times New Roman" w:hAnsi="Times New Roman" w:cs="Times New Roman"/>
          <w:sz w:val="24"/>
          <w:szCs w:val="24"/>
        </w:rPr>
        <w:t>.П</w:t>
      </w:r>
      <w:proofErr w:type="gramEnd"/>
      <w:r w:rsidRPr="002B53FA">
        <w:rPr>
          <w:rFonts w:ascii="Times New Roman" w:hAnsi="Times New Roman" w:cs="Times New Roman"/>
          <w:sz w:val="24"/>
          <w:szCs w:val="24"/>
        </w:rPr>
        <w:t>ерми</w:t>
      </w:r>
      <w:proofErr w:type="spellEnd"/>
      <w:r w:rsidRPr="002B53FA">
        <w:rPr>
          <w:rFonts w:ascii="Times New Roman" w:hAnsi="Times New Roman" w:cs="Times New Roman"/>
          <w:sz w:val="24"/>
          <w:szCs w:val="24"/>
        </w:rPr>
        <w:t xml:space="preserve"> вправе оказывать населению, предприятиям, учреждениям и организациям </w:t>
      </w:r>
      <w:hyperlink r:id="rId7" w:history="1">
        <w:r w:rsidRPr="002B53FA">
          <w:rPr>
            <w:rFonts w:ascii="Times New Roman" w:hAnsi="Times New Roman" w:cs="Times New Roman"/>
            <w:sz w:val="24"/>
            <w:szCs w:val="24"/>
          </w:rPr>
          <w:t>платные</w:t>
        </w:r>
      </w:hyperlink>
      <w:r w:rsidRPr="002B53FA">
        <w:rPr>
          <w:rFonts w:ascii="Times New Roman" w:hAnsi="Times New Roman" w:cs="Times New Roman"/>
          <w:sz w:val="24"/>
          <w:szCs w:val="24"/>
        </w:rPr>
        <w:t xml:space="preserve">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1.5. Платные дополнительные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1.6. Оказание платных дополнительных образовательных услуг не может наносить ущерб или ухудшать качество предоставления основных образовательных услуг, которые учреждение обязано оказывать бесплатно.</w:t>
      </w:r>
    </w:p>
    <w:p w:rsidR="00917990" w:rsidRPr="002B53FA" w:rsidRDefault="00917990" w:rsidP="00917990">
      <w:pPr>
        <w:autoSpaceDE w:val="0"/>
        <w:autoSpaceDN w:val="0"/>
        <w:adjustRightInd w:val="0"/>
        <w:ind w:firstLine="540"/>
        <w:jc w:val="both"/>
      </w:pPr>
      <w:r w:rsidRPr="002B53FA">
        <w:t xml:space="preserve">   1.7. Платные образовательные услуги не могут быть оказаны вместо образовательной деятельности, финансируемой за счет средств бюджета.</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lastRenderedPageBreak/>
        <w:t>1.8. Платные дополнительные образовательные услуги могут оказываться потребителям исключительно на добровольной основе.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917990" w:rsidRPr="002B53FA" w:rsidRDefault="00917990" w:rsidP="00917990">
      <w:pPr>
        <w:pStyle w:val="ConsNormal"/>
        <w:widowControl/>
        <w:jc w:val="center"/>
        <w:rPr>
          <w:rFonts w:ascii="Times New Roman" w:hAnsi="Times New Roman" w:cs="Times New Roman"/>
          <w:b/>
          <w:sz w:val="24"/>
          <w:szCs w:val="24"/>
        </w:rPr>
      </w:pPr>
      <w:r w:rsidRPr="002B53FA">
        <w:rPr>
          <w:rFonts w:ascii="Times New Roman" w:hAnsi="Times New Roman" w:cs="Times New Roman"/>
          <w:b/>
          <w:sz w:val="24"/>
          <w:szCs w:val="24"/>
        </w:rPr>
        <w:t>2. Цели и задачи.</w:t>
      </w:r>
    </w:p>
    <w:p w:rsidR="00917990" w:rsidRPr="002B53FA" w:rsidRDefault="00917990" w:rsidP="00917990">
      <w:pPr>
        <w:pStyle w:val="ConsNormal"/>
        <w:widowControl/>
        <w:jc w:val="both"/>
        <w:rPr>
          <w:rFonts w:ascii="Times New Roman" w:hAnsi="Times New Roman" w:cs="Times New Roman"/>
          <w:sz w:val="24"/>
          <w:szCs w:val="24"/>
        </w:rPr>
      </w:pP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xml:space="preserve">2.1. Муниципальное автономное дошкольное образовательное </w:t>
      </w:r>
      <w:r w:rsidRPr="000E11C2">
        <w:rPr>
          <w:rFonts w:ascii="Times New Roman" w:hAnsi="Times New Roman" w:cs="Times New Roman"/>
          <w:sz w:val="24"/>
          <w:szCs w:val="24"/>
        </w:rPr>
        <w:t>учреждение «</w:t>
      </w:r>
      <w:r>
        <w:rPr>
          <w:rFonts w:ascii="Times New Roman" w:hAnsi="Times New Roman" w:cs="Times New Roman"/>
          <w:sz w:val="24"/>
          <w:szCs w:val="24"/>
        </w:rPr>
        <w:t>Детский сад № 369</w:t>
      </w:r>
      <w:r w:rsidRPr="000E11C2">
        <w:rPr>
          <w:rFonts w:ascii="Times New Roman" w:hAnsi="Times New Roman" w:cs="Times New Roman"/>
          <w:sz w:val="24"/>
          <w:szCs w:val="24"/>
        </w:rPr>
        <w:t xml:space="preserve">» </w:t>
      </w:r>
      <w:proofErr w:type="spellStart"/>
      <w:r w:rsidRPr="000E11C2">
        <w:rPr>
          <w:rFonts w:ascii="Times New Roman" w:hAnsi="Times New Roman" w:cs="Times New Roman"/>
          <w:sz w:val="24"/>
          <w:szCs w:val="24"/>
        </w:rPr>
        <w:t>г</w:t>
      </w:r>
      <w:proofErr w:type="gramStart"/>
      <w:r w:rsidRPr="000E11C2">
        <w:rPr>
          <w:rFonts w:ascii="Times New Roman" w:hAnsi="Times New Roman" w:cs="Times New Roman"/>
          <w:sz w:val="24"/>
          <w:szCs w:val="24"/>
        </w:rPr>
        <w:t>.П</w:t>
      </w:r>
      <w:proofErr w:type="gramEnd"/>
      <w:r w:rsidRPr="000E11C2">
        <w:rPr>
          <w:rFonts w:ascii="Times New Roman" w:hAnsi="Times New Roman" w:cs="Times New Roman"/>
          <w:sz w:val="24"/>
          <w:szCs w:val="24"/>
        </w:rPr>
        <w:t>ерми</w:t>
      </w:r>
      <w:proofErr w:type="spellEnd"/>
      <w:r w:rsidRPr="000E11C2">
        <w:rPr>
          <w:rFonts w:ascii="Times New Roman" w:hAnsi="Times New Roman" w:cs="Times New Roman"/>
          <w:sz w:val="24"/>
          <w:szCs w:val="24"/>
        </w:rPr>
        <w:t xml:space="preserve"> предоставляет платные дополнительные образовательные услуги с целью наиболее полного удовлетворения образовательных потребностей граждан.</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2.2. Основными задачами, решаемыми учреждением при реализации платных дополнительных образовательных услуг, являются:</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насыщение рынка образовательными услугами;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более полное обеспечение права  воспитанников и других граждан на образование;</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реализация дополнительных образовательных программ;</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адаптация и социализация  воспитанников;</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xml:space="preserve"> -  развитие творческих способностей, оздоровление воспитанников;</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привлечение учреждением дополнительных источников финансирования.</w:t>
      </w:r>
    </w:p>
    <w:p w:rsidR="00917990" w:rsidRPr="002B53FA" w:rsidRDefault="00917990" w:rsidP="00917990">
      <w:pPr>
        <w:pStyle w:val="ConsTitle"/>
        <w:widowControl/>
        <w:ind w:firstLine="720"/>
        <w:jc w:val="both"/>
        <w:rPr>
          <w:rFonts w:ascii="Times New Roman" w:hAnsi="Times New Roman" w:cs="Times New Roman"/>
          <w:b w:val="0"/>
          <w:sz w:val="24"/>
          <w:szCs w:val="24"/>
        </w:rPr>
      </w:pPr>
      <w:r w:rsidRPr="002B53FA">
        <w:rPr>
          <w:rFonts w:ascii="Times New Roman" w:hAnsi="Times New Roman" w:cs="Times New Roman"/>
          <w:b w:val="0"/>
          <w:sz w:val="24"/>
          <w:szCs w:val="24"/>
        </w:rPr>
        <w:t xml:space="preserve"> </w:t>
      </w:r>
    </w:p>
    <w:p w:rsidR="00917990" w:rsidRPr="002B53FA" w:rsidRDefault="00917990" w:rsidP="00917990">
      <w:pPr>
        <w:pStyle w:val="ConsNormal"/>
        <w:widowControl/>
        <w:jc w:val="center"/>
        <w:rPr>
          <w:rFonts w:ascii="Times New Roman" w:hAnsi="Times New Roman" w:cs="Times New Roman"/>
          <w:b/>
          <w:sz w:val="24"/>
          <w:szCs w:val="24"/>
        </w:rPr>
      </w:pPr>
      <w:r w:rsidRPr="002B53FA">
        <w:rPr>
          <w:rFonts w:ascii="Times New Roman" w:hAnsi="Times New Roman" w:cs="Times New Roman"/>
          <w:b/>
          <w:sz w:val="24"/>
          <w:szCs w:val="24"/>
        </w:rPr>
        <w:t>3. Перечень платных дополнительных образовательных услуг.</w:t>
      </w:r>
    </w:p>
    <w:p w:rsidR="00917990" w:rsidRPr="002B53FA" w:rsidRDefault="00917990" w:rsidP="00917990">
      <w:pPr>
        <w:pStyle w:val="ConsNormal"/>
        <w:widowControl/>
        <w:jc w:val="center"/>
        <w:rPr>
          <w:rFonts w:ascii="Times New Roman" w:hAnsi="Times New Roman" w:cs="Times New Roman"/>
          <w:b/>
          <w:sz w:val="24"/>
          <w:szCs w:val="24"/>
        </w:rPr>
      </w:pP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3.1. Муниципальное автономное дошколь</w:t>
      </w:r>
      <w:r>
        <w:rPr>
          <w:rFonts w:ascii="Times New Roman" w:hAnsi="Times New Roman" w:cs="Times New Roman"/>
          <w:sz w:val="24"/>
          <w:szCs w:val="24"/>
        </w:rPr>
        <w:t xml:space="preserve">ное образовательное </w:t>
      </w:r>
      <w:r w:rsidRPr="000E11C2">
        <w:rPr>
          <w:rFonts w:ascii="Times New Roman" w:hAnsi="Times New Roman" w:cs="Times New Roman"/>
          <w:sz w:val="24"/>
          <w:szCs w:val="24"/>
        </w:rPr>
        <w:t>учреждение «</w:t>
      </w:r>
      <w:r w:rsidR="00977DDF">
        <w:rPr>
          <w:rFonts w:ascii="Times New Roman" w:hAnsi="Times New Roman" w:cs="Times New Roman"/>
          <w:sz w:val="24"/>
          <w:szCs w:val="24"/>
        </w:rPr>
        <w:t>Детский сад № 369</w:t>
      </w:r>
      <w:r w:rsidRPr="000E11C2">
        <w:rPr>
          <w:rFonts w:ascii="Times New Roman" w:hAnsi="Times New Roman" w:cs="Times New Roman"/>
          <w:sz w:val="24"/>
          <w:szCs w:val="24"/>
        </w:rPr>
        <w:t xml:space="preserve">» </w:t>
      </w:r>
      <w:proofErr w:type="spellStart"/>
      <w:r w:rsidRPr="000E11C2">
        <w:rPr>
          <w:rFonts w:ascii="Times New Roman" w:hAnsi="Times New Roman" w:cs="Times New Roman"/>
          <w:sz w:val="24"/>
          <w:szCs w:val="24"/>
        </w:rPr>
        <w:t>г</w:t>
      </w:r>
      <w:proofErr w:type="gramStart"/>
      <w:r w:rsidRPr="000E11C2">
        <w:rPr>
          <w:rFonts w:ascii="Times New Roman" w:hAnsi="Times New Roman" w:cs="Times New Roman"/>
          <w:sz w:val="24"/>
          <w:szCs w:val="24"/>
        </w:rPr>
        <w:t>.П</w:t>
      </w:r>
      <w:proofErr w:type="gramEnd"/>
      <w:r w:rsidRPr="000E11C2">
        <w:rPr>
          <w:rFonts w:ascii="Times New Roman" w:hAnsi="Times New Roman" w:cs="Times New Roman"/>
          <w:sz w:val="24"/>
          <w:szCs w:val="24"/>
        </w:rPr>
        <w:t>ерми</w:t>
      </w:r>
      <w:proofErr w:type="spellEnd"/>
      <w:r w:rsidRPr="000E11C2">
        <w:rPr>
          <w:rFonts w:ascii="Times New Roman" w:hAnsi="Times New Roman" w:cs="Times New Roman"/>
          <w:sz w:val="24"/>
          <w:szCs w:val="24"/>
        </w:rPr>
        <w:t xml:space="preserve"> оказывает на договорной основе следующие</w:t>
      </w:r>
      <w:r w:rsidRPr="002B53FA">
        <w:rPr>
          <w:rFonts w:ascii="Times New Roman" w:hAnsi="Times New Roman" w:cs="Times New Roman"/>
          <w:sz w:val="24"/>
          <w:szCs w:val="24"/>
        </w:rPr>
        <w:t xml:space="preserve"> виды платных дополнительных образовательных услуг:</w:t>
      </w:r>
    </w:p>
    <w:p w:rsidR="00917990" w:rsidRPr="003A44C6" w:rsidRDefault="00664CC5" w:rsidP="00917990">
      <w:pPr>
        <w:jc w:val="both"/>
      </w:pPr>
      <w:r>
        <w:t xml:space="preserve">- </w:t>
      </w:r>
      <w:proofErr w:type="spellStart"/>
      <w:r>
        <w:t>логоритмика</w:t>
      </w:r>
      <w:proofErr w:type="spellEnd"/>
      <w:r>
        <w:t>;</w:t>
      </w:r>
    </w:p>
    <w:p w:rsidR="00917990" w:rsidRPr="003A44C6" w:rsidRDefault="00917990" w:rsidP="00917990">
      <w:pPr>
        <w:jc w:val="both"/>
        <w:rPr>
          <w:color w:val="FF0000"/>
        </w:rPr>
      </w:pPr>
      <w:r w:rsidRPr="003A44C6">
        <w:t>-художественно - эстетическое развитие;</w:t>
      </w:r>
    </w:p>
    <w:p w:rsidR="00917990" w:rsidRPr="003A44C6" w:rsidRDefault="007F4071" w:rsidP="00917990">
      <w:pPr>
        <w:jc w:val="both"/>
      </w:pPr>
      <w:r>
        <w:t>-</w:t>
      </w:r>
      <w:proofErr w:type="spellStart"/>
      <w:r>
        <w:t>фитобол</w:t>
      </w:r>
      <w:proofErr w:type="spellEnd"/>
      <w:r>
        <w:t xml:space="preserve"> -</w:t>
      </w:r>
      <w:r w:rsidR="004E477D">
        <w:t xml:space="preserve"> гимнастика;</w:t>
      </w:r>
    </w:p>
    <w:p w:rsidR="00917990" w:rsidRPr="003A44C6" w:rsidRDefault="00917990" w:rsidP="00917990">
      <w:pPr>
        <w:jc w:val="both"/>
      </w:pPr>
      <w:r w:rsidRPr="003A44C6">
        <w:t>-работа с неорганизованными детьми;</w:t>
      </w:r>
    </w:p>
    <w:p w:rsidR="00917990" w:rsidRDefault="00F54639" w:rsidP="00917990">
      <w:pPr>
        <w:jc w:val="both"/>
      </w:pPr>
      <w:r>
        <w:t>-</w:t>
      </w:r>
      <w:proofErr w:type="spellStart"/>
      <w:r>
        <w:t>фитоболгимнастика</w:t>
      </w:r>
      <w:proofErr w:type="spellEnd"/>
      <w:r w:rsidR="00977DDF">
        <w:t>;</w:t>
      </w:r>
    </w:p>
    <w:p w:rsidR="00977DDF" w:rsidRPr="003A44C6" w:rsidRDefault="00977DDF" w:rsidP="00917990">
      <w:pPr>
        <w:jc w:val="both"/>
      </w:pPr>
      <w:r>
        <w:t>-</w:t>
      </w:r>
      <w:r w:rsidR="007F4071">
        <w:t xml:space="preserve"> театральная деятельность;</w:t>
      </w:r>
    </w:p>
    <w:p w:rsidR="007F4071" w:rsidRDefault="007F4071" w:rsidP="00917990">
      <w:pPr>
        <w:jc w:val="both"/>
      </w:pPr>
      <w:r>
        <w:t>- английский язык</w:t>
      </w:r>
      <w:r w:rsidR="00664CC5">
        <w:t>;</w:t>
      </w:r>
    </w:p>
    <w:p w:rsidR="00917990" w:rsidRPr="003A44C6" w:rsidRDefault="007F4071" w:rsidP="00917990">
      <w:pPr>
        <w:jc w:val="both"/>
      </w:pPr>
      <w:r>
        <w:t>- подготовка детей к школьному обучению;</w:t>
      </w:r>
      <w:r w:rsidR="00664CC5">
        <w:t xml:space="preserve"> </w:t>
      </w:r>
    </w:p>
    <w:p w:rsidR="00917990" w:rsidRPr="002B53FA" w:rsidRDefault="00917990" w:rsidP="00917990">
      <w:pPr>
        <w:jc w:val="both"/>
      </w:pPr>
    </w:p>
    <w:p w:rsidR="00917990" w:rsidRPr="002B53FA" w:rsidRDefault="00917990" w:rsidP="00917990">
      <w:pPr>
        <w:jc w:val="both"/>
      </w:pPr>
    </w:p>
    <w:p w:rsidR="00917990" w:rsidRPr="002B53FA" w:rsidRDefault="00917990" w:rsidP="00917990">
      <w:pPr>
        <w:pStyle w:val="ConsNormal"/>
        <w:widowControl/>
        <w:jc w:val="center"/>
        <w:rPr>
          <w:rFonts w:ascii="Times New Roman" w:hAnsi="Times New Roman" w:cs="Times New Roman"/>
          <w:b/>
          <w:sz w:val="24"/>
          <w:szCs w:val="24"/>
        </w:rPr>
      </w:pPr>
      <w:r w:rsidRPr="002B53FA">
        <w:rPr>
          <w:rFonts w:ascii="Times New Roman" w:hAnsi="Times New Roman" w:cs="Times New Roman"/>
          <w:b/>
          <w:sz w:val="24"/>
          <w:szCs w:val="24"/>
        </w:rPr>
        <w:t>4. Порядок оказания платных дополнительных образовательных услуг.</w:t>
      </w:r>
    </w:p>
    <w:p w:rsidR="00917990" w:rsidRPr="002B53FA" w:rsidRDefault="00917990" w:rsidP="00917990">
      <w:pPr>
        <w:pStyle w:val="ConsNormal"/>
        <w:widowControl/>
        <w:jc w:val="center"/>
        <w:rPr>
          <w:rFonts w:ascii="Times New Roman" w:hAnsi="Times New Roman" w:cs="Times New Roman"/>
          <w:b/>
          <w:sz w:val="24"/>
          <w:szCs w:val="24"/>
        </w:rPr>
      </w:pPr>
    </w:p>
    <w:p w:rsidR="00917990" w:rsidRPr="000E11C2" w:rsidRDefault="00917990" w:rsidP="00917990">
      <w:pPr>
        <w:pStyle w:val="2"/>
        <w:tabs>
          <w:tab w:val="left" w:pos="1560"/>
        </w:tabs>
        <w:ind w:firstLine="851"/>
        <w:jc w:val="both"/>
        <w:rPr>
          <w:i w:val="0"/>
          <w:sz w:val="24"/>
          <w:szCs w:val="24"/>
        </w:rPr>
      </w:pPr>
      <w:r w:rsidRPr="002B53FA">
        <w:rPr>
          <w:i w:val="0"/>
          <w:sz w:val="24"/>
          <w:szCs w:val="24"/>
        </w:rPr>
        <w:t xml:space="preserve">4.1. Для организации платных дополнительных образовательных услуг Муниципальное автономное дошкольное образовательное </w:t>
      </w:r>
      <w:r w:rsidRPr="000E11C2">
        <w:rPr>
          <w:i w:val="0"/>
          <w:sz w:val="24"/>
          <w:szCs w:val="24"/>
        </w:rPr>
        <w:t>учреждение «</w:t>
      </w:r>
      <w:r>
        <w:rPr>
          <w:i w:val="0"/>
          <w:sz w:val="24"/>
          <w:szCs w:val="24"/>
        </w:rPr>
        <w:t>Детский сад № 369</w:t>
      </w:r>
      <w:r w:rsidRPr="000E11C2">
        <w:rPr>
          <w:i w:val="0"/>
          <w:sz w:val="24"/>
          <w:szCs w:val="24"/>
        </w:rPr>
        <w:t xml:space="preserve">» </w:t>
      </w:r>
      <w:proofErr w:type="spellStart"/>
      <w:r w:rsidRPr="000E11C2">
        <w:rPr>
          <w:i w:val="0"/>
          <w:sz w:val="24"/>
          <w:szCs w:val="24"/>
        </w:rPr>
        <w:t>г</w:t>
      </w:r>
      <w:proofErr w:type="gramStart"/>
      <w:r w:rsidRPr="000E11C2">
        <w:rPr>
          <w:i w:val="0"/>
          <w:sz w:val="24"/>
          <w:szCs w:val="24"/>
        </w:rPr>
        <w:t>.П</w:t>
      </w:r>
      <w:proofErr w:type="gramEnd"/>
      <w:r w:rsidRPr="000E11C2">
        <w:rPr>
          <w:i w:val="0"/>
          <w:sz w:val="24"/>
          <w:szCs w:val="24"/>
        </w:rPr>
        <w:t>ерми</w:t>
      </w:r>
      <w:proofErr w:type="spellEnd"/>
      <w:r w:rsidRPr="000E11C2">
        <w:rPr>
          <w:i w:val="0"/>
          <w:sz w:val="24"/>
          <w:szCs w:val="24"/>
        </w:rPr>
        <w:t>:</w:t>
      </w:r>
    </w:p>
    <w:p w:rsidR="00917990" w:rsidRPr="000E11C2" w:rsidRDefault="00917990" w:rsidP="00917990">
      <w:pPr>
        <w:pStyle w:val="2"/>
        <w:tabs>
          <w:tab w:val="left" w:pos="1560"/>
        </w:tabs>
        <w:ind w:firstLine="851"/>
        <w:jc w:val="both"/>
        <w:rPr>
          <w:i w:val="0"/>
          <w:sz w:val="24"/>
          <w:szCs w:val="24"/>
        </w:rPr>
      </w:pPr>
      <w:r w:rsidRPr="000E11C2">
        <w:rPr>
          <w:i w:val="0"/>
          <w:sz w:val="24"/>
          <w:szCs w:val="24"/>
        </w:rPr>
        <w:t>4.1.1. изучает спрос на дополнительные образовательные услуги и определяет предполагаемый контингент обучающихся (воспитанников);</w:t>
      </w:r>
    </w:p>
    <w:p w:rsidR="00917990" w:rsidRPr="000E11C2" w:rsidRDefault="00917990" w:rsidP="00917990">
      <w:pPr>
        <w:pStyle w:val="2"/>
        <w:tabs>
          <w:tab w:val="left" w:pos="1440"/>
          <w:tab w:val="left" w:pos="1620"/>
        </w:tabs>
        <w:ind w:firstLine="851"/>
        <w:jc w:val="both"/>
        <w:rPr>
          <w:i w:val="0"/>
          <w:sz w:val="24"/>
          <w:szCs w:val="24"/>
        </w:rPr>
      </w:pPr>
      <w:r w:rsidRPr="000E11C2">
        <w:rPr>
          <w:i w:val="0"/>
          <w:sz w:val="24"/>
          <w:szCs w:val="24"/>
        </w:rPr>
        <w:t>4.1.2. создает условия для предоставления платных дополнительных образовательных услуг с учетом требований по охране и безопасности здоровья обучающихся (воспитанников);</w:t>
      </w:r>
    </w:p>
    <w:p w:rsidR="00917990" w:rsidRPr="000E11C2" w:rsidRDefault="00917990" w:rsidP="00917990">
      <w:pPr>
        <w:pStyle w:val="2"/>
        <w:tabs>
          <w:tab w:val="left" w:pos="1440"/>
          <w:tab w:val="left" w:pos="1620"/>
        </w:tabs>
        <w:ind w:firstLine="851"/>
        <w:jc w:val="both"/>
        <w:rPr>
          <w:i w:val="0"/>
          <w:sz w:val="24"/>
          <w:szCs w:val="24"/>
        </w:rPr>
      </w:pPr>
      <w:r w:rsidRPr="000E11C2">
        <w:rPr>
          <w:i w:val="0"/>
          <w:sz w:val="24"/>
          <w:szCs w:val="24"/>
        </w:rPr>
        <w:t>4.1.3 на каждую услугу в учреждении разрабатывается  и утверждается программа обучения;</w:t>
      </w:r>
    </w:p>
    <w:p w:rsidR="00917990" w:rsidRPr="002B53FA" w:rsidRDefault="00917990" w:rsidP="00917990">
      <w:pPr>
        <w:pStyle w:val="2"/>
        <w:tabs>
          <w:tab w:val="left" w:pos="1560"/>
        </w:tabs>
        <w:ind w:firstLine="851"/>
        <w:jc w:val="both"/>
        <w:rPr>
          <w:i w:val="0"/>
          <w:sz w:val="24"/>
          <w:szCs w:val="24"/>
        </w:rPr>
      </w:pPr>
      <w:r w:rsidRPr="000E11C2">
        <w:rPr>
          <w:i w:val="0"/>
          <w:sz w:val="24"/>
          <w:szCs w:val="24"/>
        </w:rPr>
        <w:t xml:space="preserve">4.2. Руководитель </w:t>
      </w:r>
      <w:r>
        <w:rPr>
          <w:i w:val="0"/>
          <w:sz w:val="24"/>
          <w:szCs w:val="24"/>
        </w:rPr>
        <w:t>Муниципального автономного дошкольного</w:t>
      </w:r>
      <w:r w:rsidRPr="000E11C2">
        <w:rPr>
          <w:i w:val="0"/>
          <w:sz w:val="24"/>
          <w:szCs w:val="24"/>
        </w:rPr>
        <w:t xml:space="preserve"> образ</w:t>
      </w:r>
      <w:r>
        <w:rPr>
          <w:i w:val="0"/>
          <w:sz w:val="24"/>
          <w:szCs w:val="24"/>
        </w:rPr>
        <w:t>овательного учреждения</w:t>
      </w:r>
      <w:r w:rsidRPr="000E11C2">
        <w:rPr>
          <w:i w:val="0"/>
          <w:sz w:val="24"/>
          <w:szCs w:val="24"/>
        </w:rPr>
        <w:t xml:space="preserve"> «</w:t>
      </w:r>
      <w:r>
        <w:rPr>
          <w:i w:val="0"/>
          <w:sz w:val="24"/>
          <w:szCs w:val="24"/>
        </w:rPr>
        <w:t>Детский сад № 369</w:t>
      </w:r>
      <w:r w:rsidRPr="000E11C2">
        <w:rPr>
          <w:i w:val="0"/>
          <w:sz w:val="24"/>
          <w:szCs w:val="24"/>
        </w:rPr>
        <w:t xml:space="preserve">» </w:t>
      </w:r>
      <w:proofErr w:type="spellStart"/>
      <w:r w:rsidRPr="000E11C2">
        <w:rPr>
          <w:i w:val="0"/>
          <w:sz w:val="24"/>
          <w:szCs w:val="24"/>
        </w:rPr>
        <w:t>г</w:t>
      </w:r>
      <w:proofErr w:type="gramStart"/>
      <w:r w:rsidRPr="000E11C2">
        <w:rPr>
          <w:i w:val="0"/>
          <w:sz w:val="24"/>
          <w:szCs w:val="24"/>
        </w:rPr>
        <w:t>.П</w:t>
      </w:r>
      <w:proofErr w:type="gramEnd"/>
      <w:r w:rsidRPr="000E11C2">
        <w:rPr>
          <w:i w:val="0"/>
          <w:sz w:val="24"/>
          <w:szCs w:val="24"/>
        </w:rPr>
        <w:t>ерми</w:t>
      </w:r>
      <w:proofErr w:type="spellEnd"/>
      <w:r w:rsidRPr="000E11C2">
        <w:rPr>
          <w:i w:val="0"/>
          <w:sz w:val="24"/>
          <w:szCs w:val="24"/>
        </w:rPr>
        <w:t xml:space="preserve"> издает приказ об организации платных дополнительных образовательных услуг (с указанием должностных лиц,</w:t>
      </w:r>
      <w:r w:rsidRPr="002B53FA">
        <w:rPr>
          <w:i w:val="0"/>
          <w:sz w:val="24"/>
          <w:szCs w:val="24"/>
        </w:rPr>
        <w:t xml:space="preserve"> ответственных за организацию услуг с обозначением обязанностей, определением кадрового состава, занятого предоставлением услуг, списка лиц, получающих платную дополнительную образовательную услугу, времени работы групп и закрепленных помещений).</w:t>
      </w:r>
    </w:p>
    <w:p w:rsidR="00917990" w:rsidRPr="002B53FA" w:rsidRDefault="00917990" w:rsidP="00917990">
      <w:pPr>
        <w:pStyle w:val="2"/>
        <w:tabs>
          <w:tab w:val="left" w:pos="1560"/>
        </w:tabs>
        <w:ind w:firstLine="851"/>
        <w:jc w:val="both"/>
        <w:rPr>
          <w:i w:val="0"/>
          <w:sz w:val="24"/>
          <w:szCs w:val="24"/>
        </w:rPr>
      </w:pPr>
      <w:r w:rsidRPr="002B53FA">
        <w:rPr>
          <w:i w:val="0"/>
          <w:sz w:val="24"/>
          <w:szCs w:val="24"/>
        </w:rPr>
        <w:lastRenderedPageBreak/>
        <w:t>4.3. Для выполнения работ по оказанию платных дополнительных образовательных услуг могут привлекаться как основные сотрудники учреждения, так и специалисты со стороны.</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xml:space="preserve">4.4. С работниками, принимающими участие в организации и оказании платных дополнительных образовательных услуг, учреждение заключает договоры. Утверждается график работы, расписание занятий. </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4.5. Платные дополнительные образовательные услуги оказываются на условиях, определенных в договоре с заказчиком услуг. Договор заключается в письменной форме в двух экземплярах, один из которых остается у заказчика услуг. В договоре указывается характер оказываемых услуг, срок действия договора, размер и условия оплаты предоставляемых услуг, а также иные условия.</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4.6 Стоимость оказываемых платных дополнительных образовательных услуг в договоре определяется по соглашению между исполнителем и заказчиком услуг в соответствии с утвержденными руководителем учреждения калькуляциями на каждый вид оказываемых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4.7.  Платные дополнительные образовательные услуги оказываются в свободное от основного образовательного процесса время.</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4.8. При оказании платных дополнительных образовательных услуг учреждение осуществляет:</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ведение отдельного учета рабочего времени и составление отдельных графиков работы персонала;</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ведение отдельного учета посещения занятий обучающимися (воспитанниками) по каждому виду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4.9. Муниципальное автономное дошкольное образовательное учреждение «</w:t>
      </w:r>
      <w:r>
        <w:rPr>
          <w:i w:val="0"/>
          <w:sz w:val="24"/>
          <w:szCs w:val="24"/>
        </w:rPr>
        <w:t>Детский сад № 369</w:t>
      </w:r>
      <w:r w:rsidRPr="002B53FA">
        <w:rPr>
          <w:i w:val="0"/>
          <w:sz w:val="24"/>
          <w:szCs w:val="24"/>
        </w:rPr>
        <w:t xml:space="preserve">» </w:t>
      </w:r>
      <w:proofErr w:type="spellStart"/>
      <w:r w:rsidRPr="002B53FA">
        <w:rPr>
          <w:i w:val="0"/>
          <w:sz w:val="24"/>
          <w:szCs w:val="24"/>
        </w:rPr>
        <w:t>г</w:t>
      </w:r>
      <w:proofErr w:type="gramStart"/>
      <w:r w:rsidRPr="002B53FA">
        <w:rPr>
          <w:i w:val="0"/>
          <w:sz w:val="24"/>
          <w:szCs w:val="24"/>
        </w:rPr>
        <w:t>.П</w:t>
      </w:r>
      <w:proofErr w:type="gramEnd"/>
      <w:r w:rsidRPr="002B53FA">
        <w:rPr>
          <w:i w:val="0"/>
          <w:sz w:val="24"/>
          <w:szCs w:val="24"/>
        </w:rPr>
        <w:t>ерми</w:t>
      </w:r>
      <w:proofErr w:type="spellEnd"/>
      <w:r w:rsidRPr="002B53FA">
        <w:rPr>
          <w:sz w:val="24"/>
          <w:szCs w:val="24"/>
        </w:rPr>
        <w:t xml:space="preserve"> </w:t>
      </w:r>
      <w:r w:rsidRPr="002B53FA">
        <w:rPr>
          <w:i w:val="0"/>
          <w:sz w:val="24"/>
          <w:szCs w:val="24"/>
        </w:rPr>
        <w:t>регулярно обеспечивает доступность (в том числе путем размещения на информационных стендах) для всех участников образовательного процесса (родителей,  воспитанников, педагогов) следующей информации:</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наименование и место нахождения (адрес) учреждения;</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xml:space="preserve">- сведения о наличии лицензии на </w:t>
      </w:r>
      <w:proofErr w:type="gramStart"/>
      <w:r w:rsidRPr="002B53FA">
        <w:rPr>
          <w:i w:val="0"/>
          <w:sz w:val="24"/>
          <w:szCs w:val="24"/>
        </w:rPr>
        <w:t>право ведения</w:t>
      </w:r>
      <w:proofErr w:type="gramEnd"/>
      <w:r w:rsidRPr="002B53FA">
        <w:rPr>
          <w:i w:val="0"/>
          <w:sz w:val="24"/>
          <w:szCs w:val="24"/>
        </w:rPr>
        <w:t xml:space="preserve"> образовательной деятельности с указанием регистрационного номера и срока действия, а также наименования, адреса и телефона органа, их выдавшего;</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сведения об учредителе учреждения (наименование, местонахождение, телефон, адрес электронной почты);</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уровень и направленность реализуемых образовательных программ, формы и сроки их освоения;</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перечень  оказываемых платных дополнительных образовательных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условия оказания платных дополнительных образовательных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размер оплаты  за оказываемые услуги;</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образцы договоров на оказание платных дополнительных образовательных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перечень категорий потребителей, имеющих право на получение льгот, а также перечень льгот, предоставляемых при оказании платных дополнительных образовательных услуг, в соответствии с федеральными законами и иными нормативными правовыми актами Российской Федерации;</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расписание занятий платных дополнительных образовательных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преподавательский состав, участвующий в оказании платных дополнительных образовательных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ответственных за организацию платных дополнительных образовательных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нормативные акты, регламентирующие порядок и условия оказания платных дополнительных образовательных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lastRenderedPageBreak/>
        <w:t>4.10. Оплата за предоставляемые платные дополнительные образовательные услуги производится через кредитные учреждения или кассу учреждения  в размере, определяемом договором.</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4.11. Сотрудникам, задействованным в организации и оказании платных дополнительных образовательных услуг в учреждении, выплата за организацию и оказание данных услуг производится в зависимости от объёма доходов, полученных от оказания услуг.</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xml:space="preserve">  4.12.  </w:t>
      </w:r>
      <w:proofErr w:type="gramStart"/>
      <w:r w:rsidRPr="002B53FA">
        <w:rPr>
          <w:rFonts w:ascii="Times New Roman" w:hAnsi="Times New Roman" w:cs="Times New Roman"/>
          <w:sz w:val="24"/>
          <w:szCs w:val="24"/>
        </w:rPr>
        <w:t>Ответственный</w:t>
      </w:r>
      <w:proofErr w:type="gramEnd"/>
      <w:r w:rsidRPr="002B53FA">
        <w:rPr>
          <w:rFonts w:ascii="Times New Roman" w:hAnsi="Times New Roman" w:cs="Times New Roman"/>
          <w:sz w:val="24"/>
          <w:szCs w:val="24"/>
        </w:rPr>
        <w:t xml:space="preserve"> за организацию платных дополнительных образовательных услуг  в учреждении несет ответственность за данную деятельность, своевременный поступление денежных средств за оказанные услуги, предоставление табелей учета посещения </w:t>
      </w:r>
    </w:p>
    <w:p w:rsidR="00917990" w:rsidRPr="002B53FA" w:rsidRDefault="00917990" w:rsidP="00917990">
      <w:pPr>
        <w:pStyle w:val="ConsNormal"/>
        <w:widowControl/>
        <w:ind w:firstLine="0"/>
        <w:jc w:val="both"/>
        <w:rPr>
          <w:rFonts w:ascii="Times New Roman" w:hAnsi="Times New Roman" w:cs="Times New Roman"/>
          <w:sz w:val="24"/>
          <w:szCs w:val="24"/>
        </w:rPr>
      </w:pPr>
      <w:r w:rsidRPr="002B53FA">
        <w:rPr>
          <w:rFonts w:ascii="Times New Roman" w:hAnsi="Times New Roman" w:cs="Times New Roman"/>
          <w:sz w:val="24"/>
          <w:szCs w:val="24"/>
        </w:rPr>
        <w:t>услуг, табелей учета рабочего времени по работникам, задействованным в оказании платных дополнительных образовательных услуг, оформления договоров с заказчиками услуг, договоров с работниками, задействованными в оказании данных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4.13. Муниципальное автономное дошкольное образовательное учреждение «</w:t>
      </w:r>
      <w:r>
        <w:rPr>
          <w:i w:val="0"/>
          <w:sz w:val="24"/>
          <w:szCs w:val="24"/>
        </w:rPr>
        <w:t>Детский сад № 369</w:t>
      </w:r>
      <w:r w:rsidRPr="002B53FA">
        <w:rPr>
          <w:i w:val="0"/>
          <w:sz w:val="24"/>
          <w:szCs w:val="24"/>
        </w:rPr>
        <w:t xml:space="preserve">» </w:t>
      </w:r>
      <w:proofErr w:type="spellStart"/>
      <w:r w:rsidRPr="002B53FA">
        <w:rPr>
          <w:i w:val="0"/>
          <w:sz w:val="24"/>
          <w:szCs w:val="24"/>
        </w:rPr>
        <w:t>г</w:t>
      </w:r>
      <w:proofErr w:type="gramStart"/>
      <w:r w:rsidRPr="002B53FA">
        <w:rPr>
          <w:i w:val="0"/>
          <w:sz w:val="24"/>
          <w:szCs w:val="24"/>
        </w:rPr>
        <w:t>.П</w:t>
      </w:r>
      <w:proofErr w:type="gramEnd"/>
      <w:r w:rsidRPr="002B53FA">
        <w:rPr>
          <w:i w:val="0"/>
          <w:sz w:val="24"/>
          <w:szCs w:val="24"/>
        </w:rPr>
        <w:t>ерми</w:t>
      </w:r>
      <w:proofErr w:type="spellEnd"/>
      <w:r w:rsidRPr="002B53FA">
        <w:rPr>
          <w:i w:val="0"/>
          <w:sz w:val="24"/>
          <w:szCs w:val="24"/>
        </w:rPr>
        <w:t xml:space="preserve"> вправе осуществлять совместную деятельность по оказанию платных дополнительных образовательных услуг с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p>
    <w:p w:rsidR="00917990" w:rsidRPr="002B53FA" w:rsidRDefault="00917990" w:rsidP="00917990">
      <w:pPr>
        <w:pStyle w:val="ConsNormal"/>
        <w:widowControl/>
        <w:jc w:val="both"/>
        <w:rPr>
          <w:rFonts w:ascii="Times New Roman" w:hAnsi="Times New Roman" w:cs="Times New Roman"/>
          <w:sz w:val="24"/>
          <w:szCs w:val="24"/>
        </w:rPr>
      </w:pPr>
    </w:p>
    <w:p w:rsidR="00917990" w:rsidRPr="002B53FA" w:rsidRDefault="00917990" w:rsidP="00917990">
      <w:pPr>
        <w:pStyle w:val="ConsNormal"/>
        <w:widowControl/>
        <w:jc w:val="center"/>
        <w:rPr>
          <w:rFonts w:ascii="Times New Roman" w:hAnsi="Times New Roman" w:cs="Times New Roman"/>
          <w:b/>
          <w:sz w:val="24"/>
          <w:szCs w:val="24"/>
        </w:rPr>
      </w:pPr>
      <w:r w:rsidRPr="002B53FA">
        <w:rPr>
          <w:rFonts w:ascii="Times New Roman" w:hAnsi="Times New Roman" w:cs="Times New Roman"/>
          <w:b/>
          <w:sz w:val="24"/>
          <w:szCs w:val="24"/>
        </w:rPr>
        <w:t>5. Порядок получения и расходования средств, полученных от оказания платных дополнительных образовательных услуг.</w:t>
      </w:r>
    </w:p>
    <w:p w:rsidR="00917990" w:rsidRPr="002B53FA" w:rsidRDefault="00917990" w:rsidP="00917990">
      <w:pPr>
        <w:pStyle w:val="ConsNormal"/>
        <w:widowControl/>
        <w:jc w:val="center"/>
        <w:rPr>
          <w:rFonts w:ascii="Times New Roman" w:hAnsi="Times New Roman" w:cs="Times New Roman"/>
          <w:b/>
          <w:sz w:val="24"/>
          <w:szCs w:val="24"/>
        </w:rPr>
      </w:pPr>
    </w:p>
    <w:p w:rsidR="00917990" w:rsidRPr="002B53FA" w:rsidRDefault="00917990" w:rsidP="00917990">
      <w:pPr>
        <w:pStyle w:val="2"/>
        <w:tabs>
          <w:tab w:val="left" w:pos="1560"/>
        </w:tabs>
        <w:ind w:firstLine="851"/>
        <w:jc w:val="both"/>
        <w:rPr>
          <w:i w:val="0"/>
          <w:sz w:val="24"/>
          <w:szCs w:val="24"/>
        </w:rPr>
      </w:pPr>
      <w:r w:rsidRPr="002B53FA">
        <w:rPr>
          <w:i w:val="0"/>
          <w:sz w:val="24"/>
          <w:szCs w:val="24"/>
        </w:rPr>
        <w:t xml:space="preserve">5.1. </w:t>
      </w:r>
      <w:proofErr w:type="gramStart"/>
      <w:r w:rsidRPr="002B53FA">
        <w:rPr>
          <w:i w:val="0"/>
          <w:sz w:val="24"/>
          <w:szCs w:val="24"/>
        </w:rPr>
        <w:t>Средства, полученные от оказания платных дополнительных образовательных услуг утверждаются</w:t>
      </w:r>
      <w:proofErr w:type="gramEnd"/>
      <w:r w:rsidRPr="002B53FA">
        <w:rPr>
          <w:i w:val="0"/>
          <w:sz w:val="24"/>
          <w:szCs w:val="24"/>
        </w:rPr>
        <w:t xml:space="preserve">  планом финансово – хозяйственной деятельности учреждения. При исполнении плана финансово – хозяйственной деятельности Муниципальное автономное дошкольное образовательное </w:t>
      </w:r>
      <w:r w:rsidRPr="000E11C2">
        <w:rPr>
          <w:i w:val="0"/>
          <w:sz w:val="24"/>
          <w:szCs w:val="24"/>
        </w:rPr>
        <w:t>учреждение «</w:t>
      </w:r>
      <w:r>
        <w:rPr>
          <w:i w:val="0"/>
          <w:sz w:val="24"/>
          <w:szCs w:val="24"/>
        </w:rPr>
        <w:t>Детский сад № 369</w:t>
      </w:r>
      <w:r w:rsidRPr="000E11C2">
        <w:rPr>
          <w:i w:val="0"/>
          <w:sz w:val="24"/>
          <w:szCs w:val="24"/>
        </w:rPr>
        <w:t>»</w:t>
      </w:r>
      <w:r w:rsidRPr="002B53FA">
        <w:rPr>
          <w:i w:val="0"/>
          <w:sz w:val="24"/>
          <w:szCs w:val="24"/>
        </w:rPr>
        <w:t xml:space="preserve"> </w:t>
      </w:r>
      <w:proofErr w:type="spellStart"/>
      <w:r w:rsidRPr="002B53FA">
        <w:rPr>
          <w:i w:val="0"/>
          <w:sz w:val="24"/>
          <w:szCs w:val="24"/>
        </w:rPr>
        <w:t>г</w:t>
      </w:r>
      <w:proofErr w:type="gramStart"/>
      <w:r w:rsidRPr="002B53FA">
        <w:rPr>
          <w:i w:val="0"/>
          <w:sz w:val="24"/>
          <w:szCs w:val="24"/>
        </w:rPr>
        <w:t>.П</w:t>
      </w:r>
      <w:proofErr w:type="gramEnd"/>
      <w:r w:rsidRPr="002B53FA">
        <w:rPr>
          <w:i w:val="0"/>
          <w:sz w:val="24"/>
          <w:szCs w:val="24"/>
        </w:rPr>
        <w:t>ерми</w:t>
      </w:r>
      <w:proofErr w:type="spellEnd"/>
      <w:r w:rsidRPr="002B53FA">
        <w:rPr>
          <w:sz w:val="24"/>
          <w:szCs w:val="24"/>
        </w:rPr>
        <w:t xml:space="preserve"> </w:t>
      </w:r>
      <w:r w:rsidRPr="002B53FA">
        <w:rPr>
          <w:i w:val="0"/>
          <w:sz w:val="24"/>
          <w:szCs w:val="24"/>
        </w:rPr>
        <w:t>самостоятельно в расходовании средств, полученных от оказания платных дополнительных образовательных услуг.</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5.2. Бухгалтерия учреждения ведет обособленный статистический и бухгалтерский учет всех операций по доходам и расходам средств, полученных от оказания платных дополнительных образовательных услуг, составляет и представляет в установленном порядке отчетность.</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5.3. Доходы, полученные от оказания платных дополнительных образовательных услуг, распределяются следующим образом:</w:t>
      </w:r>
    </w:p>
    <w:p w:rsidR="00917990" w:rsidRPr="000A5404" w:rsidRDefault="00917990" w:rsidP="00917990">
      <w:pPr>
        <w:pStyle w:val="2"/>
        <w:tabs>
          <w:tab w:val="left" w:pos="1560"/>
        </w:tabs>
        <w:ind w:firstLine="851"/>
        <w:jc w:val="both"/>
        <w:rPr>
          <w:i w:val="0"/>
          <w:sz w:val="24"/>
          <w:szCs w:val="24"/>
        </w:rPr>
      </w:pPr>
      <w:r w:rsidRPr="000A5404">
        <w:rPr>
          <w:i w:val="0"/>
          <w:sz w:val="24"/>
          <w:szCs w:val="24"/>
        </w:rPr>
        <w:t>-  на выплату зарплаты (с учетом налогов) __</w:t>
      </w:r>
      <w:r w:rsidR="007F4071">
        <w:rPr>
          <w:i w:val="0"/>
          <w:sz w:val="24"/>
          <w:szCs w:val="24"/>
          <w:u w:val="single"/>
        </w:rPr>
        <w:t>44</w:t>
      </w:r>
      <w:r w:rsidRPr="000A5404">
        <w:rPr>
          <w:i w:val="0"/>
          <w:sz w:val="24"/>
          <w:szCs w:val="24"/>
        </w:rPr>
        <w:t xml:space="preserve">_____%: из них педагогическому персоналу </w:t>
      </w:r>
      <w:r w:rsidR="007F4071">
        <w:rPr>
          <w:i w:val="0"/>
          <w:sz w:val="24"/>
          <w:szCs w:val="24"/>
          <w:u w:val="single"/>
        </w:rPr>
        <w:t>31</w:t>
      </w:r>
      <w:r w:rsidRPr="000A5404">
        <w:rPr>
          <w:i w:val="0"/>
          <w:sz w:val="24"/>
          <w:szCs w:val="24"/>
        </w:rPr>
        <w:t>_</w:t>
      </w:r>
      <w:r w:rsidR="007F4071">
        <w:rPr>
          <w:i w:val="0"/>
          <w:sz w:val="24"/>
          <w:szCs w:val="24"/>
        </w:rPr>
        <w:t>___%,</w:t>
      </w:r>
      <w:r w:rsidRPr="000A5404">
        <w:rPr>
          <w:i w:val="0"/>
          <w:sz w:val="24"/>
          <w:szCs w:val="24"/>
        </w:rPr>
        <w:t xml:space="preserve">  </w:t>
      </w:r>
      <w:r w:rsidR="004E477D">
        <w:rPr>
          <w:i w:val="0"/>
          <w:sz w:val="24"/>
          <w:szCs w:val="24"/>
        </w:rPr>
        <w:t xml:space="preserve">ответственному лицу по платным услугам </w:t>
      </w:r>
      <w:r w:rsidR="0098486E">
        <w:rPr>
          <w:i w:val="0"/>
          <w:sz w:val="24"/>
          <w:szCs w:val="24"/>
          <w:u w:val="single"/>
        </w:rPr>
        <w:t>8</w:t>
      </w:r>
      <w:r w:rsidR="004E477D">
        <w:rPr>
          <w:i w:val="0"/>
          <w:sz w:val="24"/>
          <w:szCs w:val="24"/>
          <w:u w:val="single"/>
        </w:rPr>
        <w:t xml:space="preserve"> %; </w:t>
      </w:r>
      <w:r w:rsidR="004E477D">
        <w:rPr>
          <w:i w:val="0"/>
          <w:sz w:val="24"/>
          <w:szCs w:val="24"/>
        </w:rPr>
        <w:t xml:space="preserve">  </w:t>
      </w:r>
      <w:r w:rsidRPr="000A5404">
        <w:rPr>
          <w:i w:val="0"/>
          <w:sz w:val="24"/>
          <w:szCs w:val="24"/>
        </w:rPr>
        <w:t>бухгалтеру __</w:t>
      </w:r>
      <w:r w:rsidRPr="000A5404">
        <w:rPr>
          <w:i w:val="0"/>
          <w:sz w:val="24"/>
          <w:szCs w:val="24"/>
          <w:u w:val="single"/>
        </w:rPr>
        <w:t>5</w:t>
      </w:r>
      <w:r w:rsidRPr="000A5404">
        <w:rPr>
          <w:i w:val="0"/>
          <w:sz w:val="24"/>
          <w:szCs w:val="24"/>
        </w:rPr>
        <w:t>__%;</w:t>
      </w:r>
    </w:p>
    <w:p w:rsidR="00917990" w:rsidRDefault="00917990" w:rsidP="00857C09">
      <w:pPr>
        <w:pStyle w:val="2"/>
        <w:tabs>
          <w:tab w:val="left" w:pos="1560"/>
        </w:tabs>
        <w:ind w:firstLine="851"/>
        <w:jc w:val="both"/>
        <w:rPr>
          <w:i w:val="0"/>
          <w:sz w:val="24"/>
          <w:szCs w:val="24"/>
        </w:rPr>
      </w:pPr>
      <w:r w:rsidRPr="000A5404">
        <w:rPr>
          <w:i w:val="0"/>
          <w:sz w:val="24"/>
          <w:szCs w:val="24"/>
        </w:rPr>
        <w:t>-   на оплату коммунальных услуг _</w:t>
      </w:r>
      <w:r w:rsidR="007F4071">
        <w:rPr>
          <w:i w:val="0"/>
          <w:sz w:val="24"/>
          <w:szCs w:val="24"/>
          <w:u w:val="single"/>
        </w:rPr>
        <w:t>11</w:t>
      </w:r>
      <w:r w:rsidRPr="000A5404">
        <w:rPr>
          <w:i w:val="0"/>
          <w:sz w:val="24"/>
          <w:szCs w:val="24"/>
        </w:rPr>
        <w:t>__%;</w:t>
      </w:r>
    </w:p>
    <w:p w:rsidR="007F4071" w:rsidRDefault="007F4071" w:rsidP="00857C09">
      <w:pPr>
        <w:pStyle w:val="2"/>
        <w:tabs>
          <w:tab w:val="left" w:pos="1560"/>
        </w:tabs>
        <w:ind w:firstLine="851"/>
        <w:jc w:val="both"/>
        <w:rPr>
          <w:i w:val="0"/>
          <w:sz w:val="24"/>
          <w:szCs w:val="24"/>
          <w:u w:val="single"/>
        </w:rPr>
      </w:pPr>
      <w:r>
        <w:rPr>
          <w:i w:val="0"/>
          <w:sz w:val="24"/>
          <w:szCs w:val="24"/>
        </w:rPr>
        <w:t xml:space="preserve">- </w:t>
      </w:r>
      <w:r w:rsidR="00D30BD3">
        <w:rPr>
          <w:i w:val="0"/>
          <w:sz w:val="24"/>
          <w:szCs w:val="24"/>
        </w:rPr>
        <w:t xml:space="preserve">работы, услуги по содержанию имущества </w:t>
      </w:r>
      <w:r w:rsidR="00D30BD3">
        <w:rPr>
          <w:i w:val="0"/>
          <w:sz w:val="24"/>
          <w:szCs w:val="24"/>
          <w:u w:val="single"/>
        </w:rPr>
        <w:t>17 %</w:t>
      </w:r>
    </w:p>
    <w:p w:rsidR="00D30BD3" w:rsidRPr="00D30BD3" w:rsidRDefault="00D30BD3" w:rsidP="00857C09">
      <w:pPr>
        <w:pStyle w:val="2"/>
        <w:tabs>
          <w:tab w:val="left" w:pos="1560"/>
        </w:tabs>
        <w:ind w:firstLine="851"/>
        <w:jc w:val="both"/>
        <w:rPr>
          <w:i w:val="0"/>
          <w:sz w:val="24"/>
          <w:szCs w:val="24"/>
        </w:rPr>
      </w:pPr>
      <w:r>
        <w:rPr>
          <w:i w:val="0"/>
          <w:sz w:val="24"/>
          <w:szCs w:val="24"/>
        </w:rPr>
        <w:t xml:space="preserve">- прочие работы, услуги </w:t>
      </w:r>
      <w:r>
        <w:rPr>
          <w:i w:val="0"/>
          <w:sz w:val="24"/>
          <w:szCs w:val="24"/>
          <w:u w:val="single"/>
        </w:rPr>
        <w:t>22 %</w:t>
      </w:r>
    </w:p>
    <w:p w:rsidR="00917990" w:rsidRPr="000A5404" w:rsidRDefault="00917990" w:rsidP="00917990">
      <w:pPr>
        <w:pStyle w:val="2"/>
        <w:tabs>
          <w:tab w:val="left" w:pos="1560"/>
        </w:tabs>
        <w:ind w:firstLine="851"/>
        <w:jc w:val="both"/>
        <w:rPr>
          <w:i w:val="0"/>
          <w:sz w:val="24"/>
          <w:szCs w:val="24"/>
        </w:rPr>
      </w:pPr>
      <w:r w:rsidRPr="000A5404">
        <w:rPr>
          <w:i w:val="0"/>
          <w:sz w:val="24"/>
          <w:szCs w:val="24"/>
        </w:rPr>
        <w:t>-   на увеличение стоимости материальных запасов ___</w:t>
      </w:r>
      <w:r w:rsidR="00D30BD3">
        <w:rPr>
          <w:i w:val="0"/>
          <w:sz w:val="24"/>
          <w:szCs w:val="24"/>
          <w:u w:val="single"/>
        </w:rPr>
        <w:t>6</w:t>
      </w:r>
      <w:r w:rsidRPr="000A5404">
        <w:rPr>
          <w:i w:val="0"/>
          <w:sz w:val="24"/>
          <w:szCs w:val="24"/>
        </w:rPr>
        <w:t>_%</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 xml:space="preserve">5.4. Оплата труда сотрудникам, участвующим в организации платных дополнительных образовательных услуг производится на основании приказа руководителя Муниципальное автономное дошкольное образовательное </w:t>
      </w:r>
      <w:r w:rsidRPr="000E11C2">
        <w:rPr>
          <w:i w:val="0"/>
          <w:sz w:val="24"/>
          <w:szCs w:val="24"/>
        </w:rPr>
        <w:t>учреждение «</w:t>
      </w:r>
      <w:r w:rsidR="004E477D">
        <w:rPr>
          <w:i w:val="0"/>
          <w:sz w:val="24"/>
          <w:szCs w:val="24"/>
        </w:rPr>
        <w:t>Детский сад № 369</w:t>
      </w:r>
      <w:r w:rsidRPr="000E11C2">
        <w:rPr>
          <w:i w:val="0"/>
          <w:sz w:val="24"/>
          <w:szCs w:val="24"/>
        </w:rPr>
        <w:t xml:space="preserve">» </w:t>
      </w:r>
      <w:proofErr w:type="spellStart"/>
      <w:r w:rsidRPr="000E11C2">
        <w:rPr>
          <w:i w:val="0"/>
          <w:sz w:val="24"/>
          <w:szCs w:val="24"/>
        </w:rPr>
        <w:t>г</w:t>
      </w:r>
      <w:proofErr w:type="gramStart"/>
      <w:r w:rsidRPr="000E11C2">
        <w:rPr>
          <w:i w:val="0"/>
          <w:sz w:val="24"/>
          <w:szCs w:val="24"/>
        </w:rPr>
        <w:t>.П</w:t>
      </w:r>
      <w:proofErr w:type="gramEnd"/>
      <w:r w:rsidRPr="000E11C2">
        <w:rPr>
          <w:i w:val="0"/>
          <w:sz w:val="24"/>
          <w:szCs w:val="24"/>
        </w:rPr>
        <w:t>ерми</w:t>
      </w:r>
      <w:proofErr w:type="spellEnd"/>
      <w:r w:rsidRPr="000E11C2">
        <w:rPr>
          <w:i w:val="0"/>
          <w:sz w:val="24"/>
          <w:szCs w:val="24"/>
        </w:rPr>
        <w:t>, табелей учета рабочего времени, сдаваемых в бухгалтерию учреждения. Оплата труда педагогическому персоналу устанавливается исходя</w:t>
      </w:r>
      <w:r w:rsidRPr="002B53FA">
        <w:rPr>
          <w:i w:val="0"/>
          <w:sz w:val="24"/>
          <w:szCs w:val="24"/>
        </w:rPr>
        <w:t xml:space="preserve"> из расчета стоимости одного часа образовательной услуги с учетом объема выполняемых работ (нагрузки).</w:t>
      </w:r>
    </w:p>
    <w:p w:rsidR="00917990" w:rsidRPr="002B53FA" w:rsidRDefault="00917990" w:rsidP="00917990">
      <w:pPr>
        <w:pStyle w:val="2"/>
        <w:tabs>
          <w:tab w:val="left" w:pos="1560"/>
        </w:tabs>
        <w:ind w:firstLine="851"/>
        <w:jc w:val="both"/>
        <w:rPr>
          <w:i w:val="0"/>
          <w:sz w:val="24"/>
          <w:szCs w:val="24"/>
        </w:rPr>
      </w:pPr>
      <w:r w:rsidRPr="002B53FA">
        <w:rPr>
          <w:i w:val="0"/>
          <w:sz w:val="24"/>
          <w:szCs w:val="24"/>
        </w:rPr>
        <w:t>5.5. При осуществлении деятельности по оказанию платных дополнительных образовательных услуг руководителю учреждения приказом начальника департамента образования  устанавливается вознаграждение в процентном отношении от дохода, полученного от оказания услуг.</w:t>
      </w:r>
    </w:p>
    <w:p w:rsidR="00917990" w:rsidRPr="002B53FA" w:rsidRDefault="00917990" w:rsidP="00917990">
      <w:pPr>
        <w:pStyle w:val="2"/>
        <w:tabs>
          <w:tab w:val="left" w:pos="1560"/>
        </w:tabs>
        <w:ind w:firstLine="851"/>
        <w:jc w:val="both"/>
        <w:rPr>
          <w:i w:val="0"/>
          <w:sz w:val="24"/>
          <w:szCs w:val="24"/>
        </w:rPr>
      </w:pPr>
    </w:p>
    <w:p w:rsidR="00917990" w:rsidRPr="002B53FA" w:rsidRDefault="00917990" w:rsidP="00917990">
      <w:pPr>
        <w:pStyle w:val="ConsNormal"/>
        <w:widowControl/>
        <w:jc w:val="center"/>
        <w:rPr>
          <w:rFonts w:ascii="Times New Roman" w:hAnsi="Times New Roman" w:cs="Times New Roman"/>
          <w:b/>
          <w:sz w:val="24"/>
          <w:szCs w:val="24"/>
        </w:rPr>
      </w:pPr>
      <w:r w:rsidRPr="002B53FA">
        <w:rPr>
          <w:rFonts w:ascii="Times New Roman" w:hAnsi="Times New Roman" w:cs="Times New Roman"/>
          <w:b/>
          <w:sz w:val="24"/>
          <w:szCs w:val="24"/>
        </w:rPr>
        <w:t>6. Права и обязанности исполнителя и заказчиков услуг.</w:t>
      </w:r>
    </w:p>
    <w:p w:rsidR="00917990" w:rsidRPr="002B53FA" w:rsidRDefault="00917990" w:rsidP="00917990">
      <w:pPr>
        <w:pStyle w:val="ConsNormal"/>
        <w:widowControl/>
        <w:rPr>
          <w:rFonts w:ascii="Times New Roman" w:hAnsi="Times New Roman" w:cs="Times New Roman"/>
          <w:b/>
          <w:sz w:val="24"/>
          <w:szCs w:val="24"/>
        </w:rPr>
      </w:pP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lastRenderedPageBreak/>
        <w:t>6.1. Муниципальное автономное дошкольное образовательное учреждение «</w:t>
      </w:r>
      <w:r>
        <w:rPr>
          <w:rFonts w:ascii="Times New Roman" w:hAnsi="Times New Roman" w:cs="Times New Roman"/>
          <w:sz w:val="24"/>
          <w:szCs w:val="24"/>
        </w:rPr>
        <w:t>Детский сад № 369</w:t>
      </w:r>
      <w:r w:rsidRPr="002B53FA">
        <w:rPr>
          <w:rFonts w:ascii="Times New Roman" w:hAnsi="Times New Roman" w:cs="Times New Roman"/>
          <w:sz w:val="24"/>
          <w:szCs w:val="24"/>
        </w:rPr>
        <w:t xml:space="preserve">» </w:t>
      </w:r>
      <w:proofErr w:type="spellStart"/>
      <w:r w:rsidRPr="002B53FA">
        <w:rPr>
          <w:rFonts w:ascii="Times New Roman" w:hAnsi="Times New Roman" w:cs="Times New Roman"/>
          <w:sz w:val="24"/>
          <w:szCs w:val="24"/>
        </w:rPr>
        <w:t>г</w:t>
      </w:r>
      <w:proofErr w:type="gramStart"/>
      <w:r w:rsidRPr="002B53FA">
        <w:rPr>
          <w:rFonts w:ascii="Times New Roman" w:hAnsi="Times New Roman" w:cs="Times New Roman"/>
          <w:sz w:val="24"/>
          <w:szCs w:val="24"/>
        </w:rPr>
        <w:t>.П</w:t>
      </w:r>
      <w:proofErr w:type="gramEnd"/>
      <w:r w:rsidRPr="002B53FA">
        <w:rPr>
          <w:rFonts w:ascii="Times New Roman" w:hAnsi="Times New Roman" w:cs="Times New Roman"/>
          <w:sz w:val="24"/>
          <w:szCs w:val="24"/>
        </w:rPr>
        <w:t>ерми</w:t>
      </w:r>
      <w:proofErr w:type="spellEnd"/>
      <w:r w:rsidRPr="002B53FA">
        <w:rPr>
          <w:rFonts w:ascii="Times New Roman" w:hAnsi="Times New Roman" w:cs="Times New Roman"/>
          <w:sz w:val="24"/>
          <w:szCs w:val="24"/>
        </w:rPr>
        <w:t xml:space="preserve"> имеет право:</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разрабатывать программы, реализуемые как платные дополнительные образовательные услуги;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xml:space="preserve">- расходовать полученные средства от оказания платных дополнительных образовательных услуг </w:t>
      </w:r>
      <w:proofErr w:type="gramStart"/>
      <w:r w:rsidRPr="002B53FA">
        <w:rPr>
          <w:rFonts w:ascii="Times New Roman" w:hAnsi="Times New Roman" w:cs="Times New Roman"/>
          <w:sz w:val="24"/>
          <w:szCs w:val="24"/>
        </w:rPr>
        <w:t>согласно</w:t>
      </w:r>
      <w:proofErr w:type="gramEnd"/>
      <w:r w:rsidRPr="002B53FA">
        <w:rPr>
          <w:rFonts w:ascii="Times New Roman" w:hAnsi="Times New Roman" w:cs="Times New Roman"/>
          <w:sz w:val="24"/>
          <w:szCs w:val="24"/>
        </w:rPr>
        <w:t xml:space="preserve"> утвержденного плана финансово – хозяйственной деятельности;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расторгнуть договор на оказание платных дополнительных образовательных услуг в одностороннем порядке в случае противоправных действий заказчика услуг.</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6.2. Муниципальное автономное дошкольное образовательное учреждение «</w:t>
      </w:r>
      <w:r w:rsidR="004E477D">
        <w:rPr>
          <w:rFonts w:ascii="Times New Roman" w:hAnsi="Times New Roman" w:cs="Times New Roman"/>
          <w:sz w:val="24"/>
          <w:szCs w:val="24"/>
        </w:rPr>
        <w:t>Детский сад № 369</w:t>
      </w:r>
      <w:r w:rsidRPr="002B53FA">
        <w:rPr>
          <w:rFonts w:ascii="Times New Roman" w:hAnsi="Times New Roman" w:cs="Times New Roman"/>
          <w:sz w:val="24"/>
          <w:szCs w:val="24"/>
        </w:rPr>
        <w:t xml:space="preserve">» </w:t>
      </w:r>
      <w:proofErr w:type="spellStart"/>
      <w:r w:rsidRPr="002B53FA">
        <w:rPr>
          <w:rFonts w:ascii="Times New Roman" w:hAnsi="Times New Roman" w:cs="Times New Roman"/>
          <w:sz w:val="24"/>
          <w:szCs w:val="24"/>
        </w:rPr>
        <w:t>г</w:t>
      </w:r>
      <w:proofErr w:type="gramStart"/>
      <w:r w:rsidRPr="002B53FA">
        <w:rPr>
          <w:rFonts w:ascii="Times New Roman" w:hAnsi="Times New Roman" w:cs="Times New Roman"/>
          <w:sz w:val="24"/>
          <w:szCs w:val="24"/>
        </w:rPr>
        <w:t>.П</w:t>
      </w:r>
      <w:proofErr w:type="gramEnd"/>
      <w:r w:rsidRPr="002B53FA">
        <w:rPr>
          <w:rFonts w:ascii="Times New Roman" w:hAnsi="Times New Roman" w:cs="Times New Roman"/>
          <w:sz w:val="24"/>
          <w:szCs w:val="24"/>
        </w:rPr>
        <w:t>ерми</w:t>
      </w:r>
      <w:proofErr w:type="spellEnd"/>
      <w:r w:rsidRPr="002B53FA">
        <w:rPr>
          <w:rFonts w:ascii="Times New Roman" w:hAnsi="Times New Roman" w:cs="Times New Roman"/>
          <w:sz w:val="24"/>
          <w:szCs w:val="24"/>
        </w:rPr>
        <w:t xml:space="preserve"> обязано:</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нести ответственность за жизнь и здоровье обучающихся (воспитанников) во время нахождения в учреждении;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реализовывать платные дополнительные образовательные услуги в срок, качественно и в полном объеме;</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не допускать срыва занятий без уважительных причин;</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6.3.  Заказчик платных дополнительных образовательных услуг имеет право:</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ознакомиться с нормативными документами, регламентирующими  в учреждении деятельность по оказанию платных дополнительных образовательных услуг;</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xml:space="preserve">-  вносить предложения по изменению условий договора на оказание платных дополнительных образовательных услуг до его подписания; </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выбрать предлагаемые платные дополнительные образовательные услуги;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расторгнуть договор, если им обнаружены существенные недостатки оказанных услуг или иные существенные отступления от условий договора.</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6.4.  Заказчик платных дополнительных образовательных услуг обязан:</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посещать  платные дополнительные образовательные занятия;</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предупреждать учреждение о пропуске занятий по уважительной причине;</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заранее предупреждать учреждение о намерении прекратить получение платных дополнительных образовательных услуг;</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своевременно вносить плату за оказываемые платные дополнительные образовательные услуги;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выполнять условия договора по оказанию платных дополнительных образовательных услуг;</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соблюдать правила поведения, установленные в учреждении.</w:t>
      </w:r>
    </w:p>
    <w:p w:rsidR="00917990" w:rsidRPr="002B53FA" w:rsidRDefault="00917990" w:rsidP="00917990">
      <w:pPr>
        <w:pStyle w:val="ConsNormal"/>
        <w:widowControl/>
        <w:jc w:val="both"/>
        <w:rPr>
          <w:rFonts w:ascii="Times New Roman" w:hAnsi="Times New Roman" w:cs="Times New Roman"/>
          <w:sz w:val="24"/>
          <w:szCs w:val="24"/>
        </w:rPr>
      </w:pPr>
    </w:p>
    <w:p w:rsidR="00917990" w:rsidRPr="002B53FA" w:rsidRDefault="00917990" w:rsidP="00917990">
      <w:pPr>
        <w:pStyle w:val="ConsNormal"/>
        <w:widowControl/>
        <w:ind w:left="720" w:firstLine="0"/>
        <w:jc w:val="center"/>
        <w:rPr>
          <w:rFonts w:ascii="Times New Roman" w:hAnsi="Times New Roman" w:cs="Times New Roman"/>
          <w:b/>
          <w:sz w:val="24"/>
          <w:szCs w:val="24"/>
        </w:rPr>
      </w:pPr>
      <w:r w:rsidRPr="002B53FA">
        <w:rPr>
          <w:rFonts w:ascii="Times New Roman" w:hAnsi="Times New Roman" w:cs="Times New Roman"/>
          <w:b/>
          <w:sz w:val="24"/>
          <w:szCs w:val="24"/>
        </w:rPr>
        <w:t>7. Ответственность исполнителя  и заказчиков услуг.</w:t>
      </w:r>
    </w:p>
    <w:p w:rsidR="00917990" w:rsidRPr="002B53FA" w:rsidRDefault="00917990" w:rsidP="00917990">
      <w:pPr>
        <w:pStyle w:val="ConsNormal"/>
        <w:widowControl/>
        <w:jc w:val="center"/>
        <w:rPr>
          <w:rFonts w:ascii="Times New Roman" w:hAnsi="Times New Roman" w:cs="Times New Roman"/>
          <w:b/>
          <w:sz w:val="24"/>
          <w:szCs w:val="24"/>
        </w:rPr>
      </w:pP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7.1. Руководство деятельностью по оказанию платных дополнительных образовательных услуг в Муниципальное автономное дошкольное образовательное учреждение «</w:t>
      </w:r>
      <w:r>
        <w:rPr>
          <w:rFonts w:ascii="Times New Roman" w:hAnsi="Times New Roman" w:cs="Times New Roman"/>
          <w:sz w:val="24"/>
          <w:szCs w:val="24"/>
        </w:rPr>
        <w:t>Детский сад № 369</w:t>
      </w:r>
      <w:r w:rsidRPr="002B53FA">
        <w:rPr>
          <w:rFonts w:ascii="Times New Roman" w:hAnsi="Times New Roman" w:cs="Times New Roman"/>
          <w:sz w:val="24"/>
          <w:szCs w:val="24"/>
        </w:rPr>
        <w:t xml:space="preserve">» </w:t>
      </w:r>
      <w:proofErr w:type="spellStart"/>
      <w:r w:rsidRPr="002B53FA">
        <w:rPr>
          <w:rFonts w:ascii="Times New Roman" w:hAnsi="Times New Roman" w:cs="Times New Roman"/>
          <w:sz w:val="24"/>
          <w:szCs w:val="24"/>
        </w:rPr>
        <w:t>г</w:t>
      </w:r>
      <w:proofErr w:type="gramStart"/>
      <w:r w:rsidRPr="002B53FA">
        <w:rPr>
          <w:rFonts w:ascii="Times New Roman" w:hAnsi="Times New Roman" w:cs="Times New Roman"/>
          <w:sz w:val="24"/>
          <w:szCs w:val="24"/>
        </w:rPr>
        <w:t>.П</w:t>
      </w:r>
      <w:proofErr w:type="gramEnd"/>
      <w:r w:rsidRPr="002B53FA">
        <w:rPr>
          <w:rFonts w:ascii="Times New Roman" w:hAnsi="Times New Roman" w:cs="Times New Roman"/>
          <w:sz w:val="24"/>
          <w:szCs w:val="24"/>
        </w:rPr>
        <w:t>ерми</w:t>
      </w:r>
      <w:proofErr w:type="spellEnd"/>
      <w:r w:rsidRPr="002B53FA">
        <w:rPr>
          <w:rFonts w:ascii="Times New Roman" w:hAnsi="Times New Roman" w:cs="Times New Roman"/>
          <w:sz w:val="24"/>
          <w:szCs w:val="24"/>
        </w:rPr>
        <w:t xml:space="preserve"> возлагается на руководителя учреждения, который в соответствии с действующим законодательством:</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осуществляет организацию финансово-хозяйственной деятельности учреждения;</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несет ответственность за качество оказываемых учреждением платных дополнительных образовательных услуг.</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7.2. За неисполнение, либо ненадлежащее исполнение обязательств по договору исполнитель и заказчик несут ответственность, предусмотренную договором и действующим законодательством Российской Федерации.</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7.3. В случае ненадлежащего исполнения обязательств по договору об оказании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безвозмездного оказания услуг в полном объеме;</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lastRenderedPageBreak/>
        <w:t>- соответствующего уменьшения стоимости оказанных платных дополнительных образовательных услуг;</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xml:space="preserve">- возмещения понесенных им расходов. </w:t>
      </w:r>
    </w:p>
    <w:p w:rsidR="00917990" w:rsidRPr="002B53FA" w:rsidRDefault="00917990" w:rsidP="00917990">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7.4. Претензии и споры, возникающие между потребителем и исполнителем услуг, разрешаются путем переговоров. В случае невозможности разрешения споров путем переговоров стороны имеют право обратиться в суд в соответствии с действующим законодательством Российской Федерации.</w:t>
      </w:r>
    </w:p>
    <w:p w:rsidR="00917990" w:rsidRPr="002B53FA" w:rsidRDefault="00917990" w:rsidP="00917990">
      <w:pPr>
        <w:pStyle w:val="ConsNormal"/>
        <w:widowControl/>
        <w:jc w:val="both"/>
        <w:rPr>
          <w:rFonts w:ascii="Times New Roman" w:hAnsi="Times New Roman" w:cs="Times New Roman"/>
          <w:sz w:val="24"/>
          <w:szCs w:val="24"/>
        </w:rPr>
      </w:pPr>
    </w:p>
    <w:p w:rsidR="00917990" w:rsidRPr="002B53FA" w:rsidRDefault="00917990" w:rsidP="00917990">
      <w:pPr>
        <w:pStyle w:val="ConsNormal"/>
        <w:widowControl/>
        <w:jc w:val="both"/>
        <w:rPr>
          <w:rFonts w:ascii="Times New Roman" w:hAnsi="Times New Roman" w:cs="Times New Roman"/>
          <w:b/>
          <w:sz w:val="24"/>
          <w:szCs w:val="24"/>
        </w:rPr>
      </w:pPr>
      <w:r w:rsidRPr="002B53FA">
        <w:rPr>
          <w:rFonts w:ascii="Times New Roman" w:hAnsi="Times New Roman" w:cs="Times New Roman"/>
          <w:b/>
          <w:sz w:val="24"/>
          <w:szCs w:val="24"/>
        </w:rPr>
        <w:t xml:space="preserve">8. </w:t>
      </w:r>
      <w:proofErr w:type="gramStart"/>
      <w:r w:rsidRPr="002B53FA">
        <w:rPr>
          <w:rFonts w:ascii="Times New Roman" w:hAnsi="Times New Roman" w:cs="Times New Roman"/>
          <w:b/>
          <w:sz w:val="24"/>
          <w:szCs w:val="24"/>
        </w:rPr>
        <w:t>Контроль за</w:t>
      </w:r>
      <w:proofErr w:type="gramEnd"/>
      <w:r w:rsidRPr="002B53FA">
        <w:rPr>
          <w:rFonts w:ascii="Times New Roman" w:hAnsi="Times New Roman" w:cs="Times New Roman"/>
          <w:b/>
          <w:sz w:val="24"/>
          <w:szCs w:val="24"/>
        </w:rPr>
        <w:t xml:space="preserve"> оказанием платных дополнительных образовательных услуг.</w:t>
      </w:r>
    </w:p>
    <w:p w:rsidR="00917990" w:rsidRPr="002B53FA" w:rsidRDefault="00917990" w:rsidP="00917990">
      <w:pPr>
        <w:pStyle w:val="ConsTitle"/>
        <w:widowControl/>
        <w:jc w:val="center"/>
        <w:rPr>
          <w:rFonts w:ascii="Times New Roman" w:hAnsi="Times New Roman" w:cs="Times New Roman"/>
          <w:b w:val="0"/>
          <w:sz w:val="24"/>
          <w:szCs w:val="24"/>
        </w:rPr>
      </w:pPr>
    </w:p>
    <w:p w:rsidR="00917990" w:rsidRPr="002B53FA" w:rsidRDefault="00917990" w:rsidP="004E477D">
      <w:pPr>
        <w:pStyle w:val="ConsTitle"/>
        <w:widowControl/>
        <w:ind w:firstLine="720"/>
        <w:jc w:val="both"/>
        <w:rPr>
          <w:rFonts w:ascii="Times New Roman" w:hAnsi="Times New Roman" w:cs="Times New Roman"/>
          <w:b w:val="0"/>
          <w:sz w:val="24"/>
          <w:szCs w:val="24"/>
        </w:rPr>
      </w:pPr>
      <w:r w:rsidRPr="002B53FA">
        <w:rPr>
          <w:rFonts w:ascii="Times New Roman" w:hAnsi="Times New Roman" w:cs="Times New Roman"/>
          <w:b w:val="0"/>
          <w:sz w:val="24"/>
          <w:szCs w:val="24"/>
        </w:rPr>
        <w:t>8.1</w:t>
      </w:r>
      <w:r w:rsidRPr="002B53FA">
        <w:rPr>
          <w:rFonts w:ascii="Times New Roman" w:hAnsi="Times New Roman" w:cs="Times New Roman"/>
          <w:sz w:val="24"/>
          <w:szCs w:val="24"/>
        </w:rPr>
        <w:t xml:space="preserve">.  </w:t>
      </w:r>
      <w:proofErr w:type="gramStart"/>
      <w:r w:rsidRPr="002B53FA">
        <w:rPr>
          <w:rFonts w:ascii="Times New Roman" w:hAnsi="Times New Roman" w:cs="Times New Roman"/>
          <w:b w:val="0"/>
          <w:sz w:val="24"/>
          <w:szCs w:val="24"/>
        </w:rPr>
        <w:t>Контроль</w:t>
      </w:r>
      <w:r w:rsidRPr="002B53FA">
        <w:rPr>
          <w:rFonts w:ascii="Times New Roman" w:hAnsi="Times New Roman" w:cs="Times New Roman"/>
          <w:sz w:val="24"/>
          <w:szCs w:val="24"/>
        </w:rPr>
        <w:t xml:space="preserve"> </w:t>
      </w:r>
      <w:r w:rsidRPr="002B53FA">
        <w:rPr>
          <w:rFonts w:ascii="Times New Roman" w:hAnsi="Times New Roman" w:cs="Times New Roman"/>
          <w:b w:val="0"/>
          <w:sz w:val="24"/>
          <w:szCs w:val="24"/>
        </w:rPr>
        <w:t>за</w:t>
      </w:r>
      <w:proofErr w:type="gramEnd"/>
      <w:r w:rsidRPr="002B53FA">
        <w:rPr>
          <w:rFonts w:ascii="Times New Roman" w:hAnsi="Times New Roman" w:cs="Times New Roman"/>
          <w:b w:val="0"/>
          <w:sz w:val="24"/>
          <w:szCs w:val="24"/>
        </w:rPr>
        <w:t xml:space="preserve"> соблюдением законности  в части оказания платных дополнительных образовательных услуг осуществляется Учредителем учреждения и другими органами и организациями, на которые в соответствии с законами и иными нормативными правовыми актами Российской Федерации возложены контрольные функции.</w:t>
      </w:r>
    </w:p>
    <w:p w:rsidR="00917990" w:rsidRPr="002B53FA" w:rsidRDefault="00917990" w:rsidP="004E477D">
      <w:pPr>
        <w:pStyle w:val="ConsTitle"/>
        <w:widowControl/>
        <w:ind w:firstLine="720"/>
        <w:jc w:val="both"/>
        <w:rPr>
          <w:rFonts w:ascii="Times New Roman" w:hAnsi="Times New Roman" w:cs="Times New Roman"/>
          <w:b w:val="0"/>
          <w:sz w:val="24"/>
          <w:szCs w:val="24"/>
        </w:rPr>
      </w:pPr>
      <w:r w:rsidRPr="002B53FA">
        <w:rPr>
          <w:rFonts w:ascii="Times New Roman" w:hAnsi="Times New Roman" w:cs="Times New Roman"/>
          <w:b w:val="0"/>
          <w:sz w:val="24"/>
          <w:szCs w:val="24"/>
        </w:rPr>
        <w:t>8.2.  Запрещается вовлекать обучающихся, воспитанников в финансовые отношения между их родителями (законными представителями) и учреждением.</w:t>
      </w:r>
    </w:p>
    <w:p w:rsidR="00917990" w:rsidRPr="002B53FA" w:rsidRDefault="00917990" w:rsidP="004E477D">
      <w:pPr>
        <w:pStyle w:val="ConsTitle"/>
        <w:widowControl/>
        <w:ind w:firstLine="720"/>
        <w:jc w:val="both"/>
        <w:rPr>
          <w:rFonts w:ascii="Times New Roman" w:hAnsi="Times New Roman" w:cs="Times New Roman"/>
          <w:b w:val="0"/>
          <w:sz w:val="24"/>
          <w:szCs w:val="24"/>
        </w:rPr>
      </w:pPr>
      <w:r w:rsidRPr="002B53FA">
        <w:rPr>
          <w:rFonts w:ascii="Times New Roman" w:hAnsi="Times New Roman" w:cs="Times New Roman"/>
          <w:b w:val="0"/>
          <w:sz w:val="24"/>
          <w:szCs w:val="24"/>
        </w:rPr>
        <w:t xml:space="preserve">8.3.  </w:t>
      </w:r>
      <w:proofErr w:type="gramStart"/>
      <w:r w:rsidRPr="002B53FA">
        <w:rPr>
          <w:rFonts w:ascii="Times New Roman" w:hAnsi="Times New Roman" w:cs="Times New Roman"/>
          <w:b w:val="0"/>
          <w:sz w:val="24"/>
          <w:szCs w:val="24"/>
        </w:rPr>
        <w:t>Работникам учреждения запрещается осуществлять незаконный сбор наличных денежных средств с родителей (законных представителей) обучающихся, воспитанников (оплату за оказанные и (или)  для проведения платных  дополнительных образовательных услуг), а также принуждение к получению платных дополнительных образовательных услуг.</w:t>
      </w:r>
      <w:proofErr w:type="gramEnd"/>
    </w:p>
    <w:p w:rsidR="00917990" w:rsidRPr="002B53FA" w:rsidRDefault="00917990" w:rsidP="004E477D">
      <w:pPr>
        <w:pStyle w:val="ConsNormal"/>
        <w:widowControl/>
        <w:jc w:val="both"/>
        <w:rPr>
          <w:rFonts w:ascii="Times New Roman" w:hAnsi="Times New Roman" w:cs="Times New Roman"/>
          <w:sz w:val="24"/>
          <w:szCs w:val="24"/>
        </w:rPr>
      </w:pPr>
      <w:r w:rsidRPr="002B53FA">
        <w:rPr>
          <w:rFonts w:ascii="Times New Roman" w:hAnsi="Times New Roman" w:cs="Times New Roman"/>
          <w:sz w:val="24"/>
          <w:szCs w:val="24"/>
        </w:rPr>
        <w:t xml:space="preserve">8.5. </w:t>
      </w:r>
      <w:proofErr w:type="gramStart"/>
      <w:r w:rsidRPr="002B53FA">
        <w:rPr>
          <w:rFonts w:ascii="Times New Roman" w:hAnsi="Times New Roman" w:cs="Times New Roman"/>
          <w:sz w:val="24"/>
          <w:szCs w:val="24"/>
        </w:rPr>
        <w:t>Бухгалтерия учреждения осуществляет финансовый контроль за операциями, проводимыми при осуществлении платных дополнительных образовательных услуг, учет поступивших от оказания платных дополнительных образовательных услуг денежных средств, их расходование, начисление оплаты за оказанные платные дополнительные образовательные услуги, начисление заработной платы работникам, задействованным в оказании платных дополнительных образовательных услуг, уплату  необходимых налогов, предоставление отчетности о привлечении и расходовании средств, в соответствии с утвержденными формами</w:t>
      </w:r>
      <w:proofErr w:type="gramEnd"/>
      <w:r w:rsidRPr="002B53FA">
        <w:rPr>
          <w:rFonts w:ascii="Times New Roman" w:hAnsi="Times New Roman" w:cs="Times New Roman"/>
          <w:sz w:val="24"/>
          <w:szCs w:val="24"/>
        </w:rPr>
        <w:t xml:space="preserve"> и сроками.</w:t>
      </w:r>
    </w:p>
    <w:p w:rsidR="00917990" w:rsidRPr="002B53FA" w:rsidRDefault="00917990" w:rsidP="00917990">
      <w:pPr>
        <w:pStyle w:val="ConsTitle"/>
        <w:widowControl/>
        <w:ind w:firstLine="720"/>
        <w:rPr>
          <w:rFonts w:ascii="Times New Roman" w:hAnsi="Times New Roman" w:cs="Times New Roman"/>
          <w:b w:val="0"/>
          <w:sz w:val="24"/>
          <w:szCs w:val="24"/>
        </w:rPr>
      </w:pPr>
    </w:p>
    <w:p w:rsidR="00917990" w:rsidRPr="002B53FA" w:rsidRDefault="00917990" w:rsidP="00917990">
      <w:pPr>
        <w:pStyle w:val="ConsTitle"/>
        <w:widowControl/>
        <w:ind w:firstLine="720"/>
        <w:jc w:val="center"/>
        <w:rPr>
          <w:rFonts w:ascii="Times New Roman" w:hAnsi="Times New Roman" w:cs="Times New Roman"/>
          <w:sz w:val="24"/>
          <w:szCs w:val="24"/>
        </w:rPr>
      </w:pPr>
      <w:r w:rsidRPr="002B53FA">
        <w:rPr>
          <w:rFonts w:ascii="Times New Roman" w:hAnsi="Times New Roman" w:cs="Times New Roman"/>
          <w:sz w:val="24"/>
          <w:szCs w:val="24"/>
        </w:rPr>
        <w:t>9. Заключительные положения.</w:t>
      </w:r>
    </w:p>
    <w:p w:rsidR="00917990" w:rsidRPr="002B53FA" w:rsidRDefault="00917990" w:rsidP="00917990">
      <w:pPr>
        <w:pStyle w:val="ConsTitle"/>
        <w:widowControl/>
        <w:ind w:firstLine="720"/>
        <w:jc w:val="both"/>
        <w:rPr>
          <w:rFonts w:ascii="Times New Roman" w:hAnsi="Times New Roman" w:cs="Times New Roman"/>
          <w:b w:val="0"/>
          <w:sz w:val="24"/>
          <w:szCs w:val="24"/>
        </w:rPr>
      </w:pPr>
    </w:p>
    <w:p w:rsidR="00917990" w:rsidRPr="002B53FA" w:rsidRDefault="00917990" w:rsidP="00917990">
      <w:pPr>
        <w:pStyle w:val="ConsTitle"/>
        <w:widowControl/>
        <w:ind w:firstLine="720"/>
        <w:jc w:val="both"/>
        <w:rPr>
          <w:rFonts w:ascii="Times New Roman" w:hAnsi="Times New Roman" w:cs="Times New Roman"/>
          <w:b w:val="0"/>
          <w:sz w:val="24"/>
          <w:szCs w:val="24"/>
        </w:rPr>
      </w:pPr>
      <w:r w:rsidRPr="002B53FA">
        <w:rPr>
          <w:rFonts w:ascii="Times New Roman" w:hAnsi="Times New Roman" w:cs="Times New Roman"/>
          <w:b w:val="0"/>
          <w:sz w:val="24"/>
          <w:szCs w:val="24"/>
        </w:rPr>
        <w:t xml:space="preserve">9.1. </w:t>
      </w:r>
      <w:r w:rsidRPr="002B53FA">
        <w:rPr>
          <w:rFonts w:ascii="Times New Roman" w:hAnsi="Times New Roman" w:cs="Times New Roman"/>
          <w:sz w:val="24"/>
          <w:szCs w:val="24"/>
        </w:rPr>
        <w:t xml:space="preserve"> </w:t>
      </w:r>
      <w:r w:rsidRPr="002B53FA">
        <w:rPr>
          <w:rFonts w:ascii="Times New Roman" w:hAnsi="Times New Roman" w:cs="Times New Roman"/>
          <w:b w:val="0"/>
          <w:sz w:val="24"/>
          <w:szCs w:val="24"/>
        </w:rPr>
        <w:t>Руководитель учреждения несет персональную ответственность за деятельность по оказанию платных дополнительных образовательных услуг, привлечению и расходованию средств, полученных от  данной деятельности.</w:t>
      </w:r>
    </w:p>
    <w:p w:rsidR="00917990" w:rsidRPr="002B53FA" w:rsidRDefault="00917990" w:rsidP="00917990">
      <w:pPr>
        <w:pStyle w:val="ConsTitle"/>
        <w:widowControl/>
        <w:ind w:firstLine="720"/>
        <w:jc w:val="both"/>
        <w:rPr>
          <w:rFonts w:ascii="Times New Roman" w:hAnsi="Times New Roman" w:cs="Times New Roman"/>
          <w:b w:val="0"/>
          <w:sz w:val="24"/>
          <w:szCs w:val="24"/>
        </w:rPr>
      </w:pPr>
      <w:r w:rsidRPr="002B53FA">
        <w:rPr>
          <w:rFonts w:ascii="Times New Roman" w:hAnsi="Times New Roman" w:cs="Times New Roman"/>
          <w:b w:val="0"/>
          <w:sz w:val="24"/>
          <w:szCs w:val="24"/>
        </w:rPr>
        <w:t>9.2. К случаям, не урегулированным настоящим Положением, применяются нормы законодательства Российской Федерации.</w:t>
      </w:r>
    </w:p>
    <w:p w:rsidR="00F831AE" w:rsidRDefault="00F831AE"/>
    <w:sectPr w:rsidR="00F831AE">
      <w:headerReference w:type="default" r:id="rId8"/>
      <w:footerReference w:type="even" r:id="rId9"/>
      <w:footerReference w:type="default" r:id="rId10"/>
      <w:pgSz w:w="11906" w:h="16838"/>
      <w:pgMar w:top="899" w:right="850" w:bottom="899" w:left="1260" w:header="708" w:footer="5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D0" w:rsidRDefault="00D370D0">
      <w:r>
        <w:separator/>
      </w:r>
    </w:p>
  </w:endnote>
  <w:endnote w:type="continuationSeparator" w:id="0">
    <w:p w:rsidR="00D370D0" w:rsidRDefault="00D3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D6" w:rsidRDefault="00885A35" w:rsidP="002147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2CD6" w:rsidRDefault="00D370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D6" w:rsidRDefault="00885A35" w:rsidP="002147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3AEB">
      <w:rPr>
        <w:rStyle w:val="a7"/>
        <w:noProof/>
      </w:rPr>
      <w:t>6</w:t>
    </w:r>
    <w:r>
      <w:rPr>
        <w:rStyle w:val="a7"/>
      </w:rPr>
      <w:fldChar w:fldCharType="end"/>
    </w:r>
  </w:p>
  <w:p w:rsidR="009C2CD6" w:rsidRDefault="00D370D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D0" w:rsidRDefault="00D370D0">
      <w:r>
        <w:separator/>
      </w:r>
    </w:p>
  </w:footnote>
  <w:footnote w:type="continuationSeparator" w:id="0">
    <w:p w:rsidR="00D370D0" w:rsidRDefault="00D3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D6" w:rsidRDefault="00D370D0" w:rsidP="009A07A3">
    <w:pPr>
      <w:pStyle w:val="a3"/>
      <w:jc w:val="center"/>
    </w:pPr>
  </w:p>
  <w:p w:rsidR="009C2CD6" w:rsidRDefault="00D370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E4"/>
    <w:rsid w:val="00004B28"/>
    <w:rsid w:val="00007450"/>
    <w:rsid w:val="000E75CD"/>
    <w:rsid w:val="00443AEB"/>
    <w:rsid w:val="004E477D"/>
    <w:rsid w:val="00517E50"/>
    <w:rsid w:val="006332E4"/>
    <w:rsid w:val="00664CC5"/>
    <w:rsid w:val="006B618A"/>
    <w:rsid w:val="00733340"/>
    <w:rsid w:val="007F4071"/>
    <w:rsid w:val="00857C09"/>
    <w:rsid w:val="00885A35"/>
    <w:rsid w:val="00917990"/>
    <w:rsid w:val="00977DDF"/>
    <w:rsid w:val="0098486E"/>
    <w:rsid w:val="00D30BD3"/>
    <w:rsid w:val="00D370D0"/>
    <w:rsid w:val="00F54639"/>
    <w:rsid w:val="00F8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17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179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9179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917990"/>
    <w:pPr>
      <w:tabs>
        <w:tab w:val="center" w:pos="4677"/>
        <w:tab w:val="right" w:pos="9355"/>
      </w:tabs>
    </w:pPr>
  </w:style>
  <w:style w:type="character" w:customStyle="1" w:styleId="a4">
    <w:name w:val="Верхний колонтитул Знак"/>
    <w:basedOn w:val="a0"/>
    <w:link w:val="a3"/>
    <w:rsid w:val="00917990"/>
    <w:rPr>
      <w:rFonts w:ascii="Times New Roman" w:eastAsia="Times New Roman" w:hAnsi="Times New Roman" w:cs="Times New Roman"/>
      <w:sz w:val="24"/>
      <w:szCs w:val="24"/>
      <w:lang w:eastAsia="ru-RU"/>
    </w:rPr>
  </w:style>
  <w:style w:type="paragraph" w:styleId="a5">
    <w:name w:val="footer"/>
    <w:basedOn w:val="a"/>
    <w:link w:val="a6"/>
    <w:rsid w:val="00917990"/>
    <w:pPr>
      <w:tabs>
        <w:tab w:val="center" w:pos="4677"/>
        <w:tab w:val="right" w:pos="9355"/>
      </w:tabs>
    </w:pPr>
  </w:style>
  <w:style w:type="character" w:customStyle="1" w:styleId="a6">
    <w:name w:val="Нижний колонтитул Знак"/>
    <w:basedOn w:val="a0"/>
    <w:link w:val="a5"/>
    <w:rsid w:val="00917990"/>
    <w:rPr>
      <w:rFonts w:ascii="Times New Roman" w:eastAsia="Times New Roman" w:hAnsi="Times New Roman" w:cs="Times New Roman"/>
      <w:sz w:val="24"/>
      <w:szCs w:val="24"/>
      <w:lang w:eastAsia="ru-RU"/>
    </w:rPr>
  </w:style>
  <w:style w:type="character" w:styleId="a7">
    <w:name w:val="page number"/>
    <w:basedOn w:val="a0"/>
    <w:rsid w:val="00917990"/>
  </w:style>
  <w:style w:type="paragraph" w:styleId="2">
    <w:name w:val="Body Text 2"/>
    <w:basedOn w:val="a"/>
    <w:link w:val="20"/>
    <w:rsid w:val="00917990"/>
    <w:pPr>
      <w:jc w:val="center"/>
    </w:pPr>
    <w:rPr>
      <w:i/>
      <w:sz w:val="32"/>
      <w:szCs w:val="20"/>
    </w:rPr>
  </w:style>
  <w:style w:type="character" w:customStyle="1" w:styleId="20">
    <w:name w:val="Основной текст 2 Знак"/>
    <w:basedOn w:val="a0"/>
    <w:link w:val="2"/>
    <w:rsid w:val="00917990"/>
    <w:rPr>
      <w:rFonts w:ascii="Times New Roman" w:eastAsia="Times New Roman" w:hAnsi="Times New Roman" w:cs="Times New Roman"/>
      <w:i/>
      <w:sz w:val="32"/>
      <w:szCs w:val="20"/>
      <w:lang w:eastAsia="ru-RU"/>
    </w:rPr>
  </w:style>
  <w:style w:type="paragraph" w:styleId="a8">
    <w:name w:val="Balloon Text"/>
    <w:basedOn w:val="a"/>
    <w:link w:val="a9"/>
    <w:uiPriority w:val="99"/>
    <w:semiHidden/>
    <w:unhideWhenUsed/>
    <w:rsid w:val="00004B28"/>
    <w:rPr>
      <w:rFonts w:ascii="Tahoma" w:hAnsi="Tahoma" w:cs="Tahoma"/>
      <w:sz w:val="16"/>
      <w:szCs w:val="16"/>
    </w:rPr>
  </w:style>
  <w:style w:type="character" w:customStyle="1" w:styleId="a9">
    <w:name w:val="Текст выноски Знак"/>
    <w:basedOn w:val="a0"/>
    <w:link w:val="a8"/>
    <w:uiPriority w:val="99"/>
    <w:semiHidden/>
    <w:rsid w:val="00004B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17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179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9179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917990"/>
    <w:pPr>
      <w:tabs>
        <w:tab w:val="center" w:pos="4677"/>
        <w:tab w:val="right" w:pos="9355"/>
      </w:tabs>
    </w:pPr>
  </w:style>
  <w:style w:type="character" w:customStyle="1" w:styleId="a4">
    <w:name w:val="Верхний колонтитул Знак"/>
    <w:basedOn w:val="a0"/>
    <w:link w:val="a3"/>
    <w:rsid w:val="00917990"/>
    <w:rPr>
      <w:rFonts w:ascii="Times New Roman" w:eastAsia="Times New Roman" w:hAnsi="Times New Roman" w:cs="Times New Roman"/>
      <w:sz w:val="24"/>
      <w:szCs w:val="24"/>
      <w:lang w:eastAsia="ru-RU"/>
    </w:rPr>
  </w:style>
  <w:style w:type="paragraph" w:styleId="a5">
    <w:name w:val="footer"/>
    <w:basedOn w:val="a"/>
    <w:link w:val="a6"/>
    <w:rsid w:val="00917990"/>
    <w:pPr>
      <w:tabs>
        <w:tab w:val="center" w:pos="4677"/>
        <w:tab w:val="right" w:pos="9355"/>
      </w:tabs>
    </w:pPr>
  </w:style>
  <w:style w:type="character" w:customStyle="1" w:styleId="a6">
    <w:name w:val="Нижний колонтитул Знак"/>
    <w:basedOn w:val="a0"/>
    <w:link w:val="a5"/>
    <w:rsid w:val="00917990"/>
    <w:rPr>
      <w:rFonts w:ascii="Times New Roman" w:eastAsia="Times New Roman" w:hAnsi="Times New Roman" w:cs="Times New Roman"/>
      <w:sz w:val="24"/>
      <w:szCs w:val="24"/>
      <w:lang w:eastAsia="ru-RU"/>
    </w:rPr>
  </w:style>
  <w:style w:type="character" w:styleId="a7">
    <w:name w:val="page number"/>
    <w:basedOn w:val="a0"/>
    <w:rsid w:val="00917990"/>
  </w:style>
  <w:style w:type="paragraph" w:styleId="2">
    <w:name w:val="Body Text 2"/>
    <w:basedOn w:val="a"/>
    <w:link w:val="20"/>
    <w:rsid w:val="00917990"/>
    <w:pPr>
      <w:jc w:val="center"/>
    </w:pPr>
    <w:rPr>
      <w:i/>
      <w:sz w:val="32"/>
      <w:szCs w:val="20"/>
    </w:rPr>
  </w:style>
  <w:style w:type="character" w:customStyle="1" w:styleId="20">
    <w:name w:val="Основной текст 2 Знак"/>
    <w:basedOn w:val="a0"/>
    <w:link w:val="2"/>
    <w:rsid w:val="00917990"/>
    <w:rPr>
      <w:rFonts w:ascii="Times New Roman" w:eastAsia="Times New Roman" w:hAnsi="Times New Roman" w:cs="Times New Roman"/>
      <w:i/>
      <w:sz w:val="32"/>
      <w:szCs w:val="20"/>
      <w:lang w:eastAsia="ru-RU"/>
    </w:rPr>
  </w:style>
  <w:style w:type="paragraph" w:styleId="a8">
    <w:name w:val="Balloon Text"/>
    <w:basedOn w:val="a"/>
    <w:link w:val="a9"/>
    <w:uiPriority w:val="99"/>
    <w:semiHidden/>
    <w:unhideWhenUsed/>
    <w:rsid w:val="00004B28"/>
    <w:rPr>
      <w:rFonts w:ascii="Tahoma" w:hAnsi="Tahoma" w:cs="Tahoma"/>
      <w:sz w:val="16"/>
      <w:szCs w:val="16"/>
    </w:rPr>
  </w:style>
  <w:style w:type="character" w:customStyle="1" w:styleId="a9">
    <w:name w:val="Текст выноски Знак"/>
    <w:basedOn w:val="a0"/>
    <w:link w:val="a8"/>
    <w:uiPriority w:val="99"/>
    <w:semiHidden/>
    <w:rsid w:val="00004B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8BE50DE1339F41ED8F847C82AC01698D7B9619219FBB58BB5BB993A2A99C2C1C38AB5DA827019d1qF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2015-02-18T11:22:00Z</cp:lastPrinted>
  <dcterms:created xsi:type="dcterms:W3CDTF">2014-04-15T05:29:00Z</dcterms:created>
  <dcterms:modified xsi:type="dcterms:W3CDTF">2015-02-18T11:23:00Z</dcterms:modified>
</cp:coreProperties>
</file>